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E468B9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 «</w:t>
      </w:r>
      <w:r w:rsidR="00223054">
        <w:rPr>
          <w:sz w:val="26"/>
          <w:szCs w:val="26"/>
        </w:rPr>
        <w:t xml:space="preserve"> </w:t>
      </w:r>
      <w:r w:rsidR="000252AA">
        <w:rPr>
          <w:sz w:val="26"/>
          <w:szCs w:val="26"/>
        </w:rPr>
        <w:t>15</w:t>
      </w:r>
      <w:bookmarkStart w:id="0" w:name="_GoBack"/>
      <w:bookmarkEnd w:id="0"/>
      <w:r w:rsidR="00223054">
        <w:rPr>
          <w:sz w:val="26"/>
          <w:szCs w:val="26"/>
        </w:rPr>
        <w:t xml:space="preserve"> </w:t>
      </w:r>
      <w:r w:rsidR="008472F0">
        <w:rPr>
          <w:sz w:val="26"/>
          <w:szCs w:val="26"/>
        </w:rPr>
        <w:t xml:space="preserve">» </w:t>
      </w:r>
      <w:r w:rsidR="00485E7F">
        <w:rPr>
          <w:sz w:val="26"/>
          <w:szCs w:val="26"/>
        </w:rPr>
        <w:t xml:space="preserve"> апреля</w:t>
      </w:r>
      <w:r>
        <w:rPr>
          <w:sz w:val="26"/>
          <w:szCs w:val="26"/>
        </w:rPr>
        <w:t xml:space="preserve"> </w:t>
      </w:r>
      <w:r w:rsidR="008472F0">
        <w:rPr>
          <w:sz w:val="26"/>
          <w:szCs w:val="26"/>
        </w:rPr>
        <w:t>201</w:t>
      </w:r>
      <w:r w:rsidR="00C34EC9">
        <w:rPr>
          <w:sz w:val="26"/>
          <w:szCs w:val="26"/>
        </w:rPr>
        <w:t>6</w:t>
      </w:r>
      <w:r w:rsidR="008472F0">
        <w:rPr>
          <w:sz w:val="26"/>
          <w:szCs w:val="26"/>
        </w:rPr>
        <w:t xml:space="preserve"> г. № </w:t>
      </w:r>
      <w:r w:rsidR="00223054">
        <w:rPr>
          <w:sz w:val="26"/>
          <w:szCs w:val="26"/>
        </w:rPr>
        <w:t xml:space="preserve"> </w:t>
      </w:r>
      <w:r w:rsidR="000252AA">
        <w:rPr>
          <w:sz w:val="26"/>
          <w:szCs w:val="26"/>
        </w:rPr>
        <w:t>286</w:t>
      </w: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E717DD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</w:t>
      </w:r>
      <w:r w:rsidR="000E3CBE">
        <w:rPr>
          <w:rFonts w:ascii="Times New Roman" w:hAnsi="Times New Roman" w:cs="Times New Roman"/>
          <w:sz w:val="26"/>
          <w:szCs w:val="26"/>
        </w:rPr>
        <w:t>и 2 и</w:t>
      </w:r>
      <w:r w:rsidR="00637782">
        <w:rPr>
          <w:rFonts w:ascii="Times New Roman" w:hAnsi="Times New Roman" w:cs="Times New Roman"/>
          <w:sz w:val="26"/>
          <w:szCs w:val="26"/>
        </w:rPr>
        <w:t xml:space="preserve"> 10</w:t>
      </w:r>
      <w:r w:rsidR="00EC7B31">
        <w:rPr>
          <w:rFonts w:ascii="Times New Roman" w:hAnsi="Times New Roman" w:cs="Times New Roman"/>
          <w:sz w:val="26"/>
          <w:szCs w:val="26"/>
        </w:rPr>
        <w:t xml:space="preserve">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0E3CBE" w:rsidTr="00805F28">
        <w:trPr>
          <w:trHeight w:val="4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CBE" w:rsidRPr="00896B86" w:rsidRDefault="000E3CB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462" w:rsidRPr="00896B86" w:rsidRDefault="00EA1462" w:rsidP="00EA1462">
            <w:pPr>
              <w:pStyle w:val="ConsPlusCell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Сектор дорожного хозяйства и транспорта администрации МР «Печора»;</w:t>
            </w:r>
          </w:p>
          <w:p w:rsidR="00EA1462" w:rsidRPr="00896B86" w:rsidRDefault="00EA1462" w:rsidP="00EA1462">
            <w:pPr>
              <w:pStyle w:val="ConsPlusCell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Отдел архитектуры и градостроительства администрации МР «Печора»;</w:t>
            </w:r>
          </w:p>
          <w:p w:rsidR="00EA1462" w:rsidRDefault="00EA1462" w:rsidP="00EA1462">
            <w:pPr>
              <w:pStyle w:val="ConsPlusCell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МКУ «Управление капитального строительства»;</w:t>
            </w:r>
          </w:p>
          <w:p w:rsidR="00EA1462" w:rsidRPr="00896B86" w:rsidRDefault="00EA1462" w:rsidP="00EA1462">
            <w:pPr>
              <w:pStyle w:val="ConsPlusCell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Комитет по управлению муниципальной собственностью МР «Печора»;</w:t>
            </w:r>
          </w:p>
          <w:p w:rsidR="00EA1462" w:rsidRPr="00896B86" w:rsidRDefault="00EA1462" w:rsidP="00EA1462">
            <w:pPr>
              <w:pStyle w:val="ConsPlusCell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Управление образования МР «Печора»; </w:t>
            </w:r>
          </w:p>
          <w:p w:rsidR="00EA1462" w:rsidRPr="00896B86" w:rsidRDefault="00EA1462" w:rsidP="00EA1462">
            <w:pPr>
              <w:pStyle w:val="ConsPlusCell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 Управление культуры и туризма МР «Печора»; </w:t>
            </w:r>
          </w:p>
          <w:p w:rsidR="000E3CBE" w:rsidRPr="00896B86" w:rsidRDefault="00EA1462" w:rsidP="00EA1462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Административно-хозяйственный отдел администрации МР «Печора»</w:t>
            </w:r>
          </w:p>
        </w:tc>
      </w:tr>
      <w:tr w:rsidR="00CF237D" w:rsidTr="00805F28">
        <w:trPr>
          <w:trHeight w:val="4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295AE7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64404A">
              <w:rPr>
                <w:sz w:val="24"/>
                <w:szCs w:val="24"/>
                <w:lang w:eastAsia="en-US"/>
              </w:rPr>
              <w:t>2</w:t>
            </w:r>
            <w:r w:rsidR="00295AE7">
              <w:rPr>
                <w:sz w:val="24"/>
                <w:szCs w:val="24"/>
                <w:lang w:eastAsia="en-US"/>
              </w:rPr>
              <w:t> </w:t>
            </w:r>
            <w:r w:rsidR="0064404A">
              <w:rPr>
                <w:sz w:val="24"/>
                <w:szCs w:val="24"/>
                <w:lang w:eastAsia="en-US"/>
              </w:rPr>
              <w:t>8</w:t>
            </w:r>
            <w:r w:rsidR="00295AE7">
              <w:rPr>
                <w:sz w:val="24"/>
                <w:szCs w:val="24"/>
                <w:lang w:eastAsia="en-US"/>
              </w:rPr>
              <w:t>76 490,7</w:t>
            </w:r>
            <w:r w:rsidR="0064404A">
              <w:rPr>
                <w:sz w:val="24"/>
                <w:szCs w:val="24"/>
                <w:lang w:eastAsia="en-US"/>
              </w:rPr>
              <w:t xml:space="preserve">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805F28">
        <w:trPr>
          <w:trHeight w:val="50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805F28">
        <w:trPr>
          <w:trHeight w:val="33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95AE7" w:rsidP="00A8662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2 876 490,7</w:t>
            </w:r>
            <w:r w:rsidR="006038C3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95AE7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</w:t>
            </w:r>
            <w:r w:rsidR="00A86623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458,3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67460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C1589A">
              <w:rPr>
                <w:sz w:val="24"/>
                <w:szCs w:val="24"/>
                <w:lang w:eastAsia="en-US"/>
              </w:rPr>
              <w:t>474,2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</w:t>
            </w:r>
            <w:r w:rsidR="00A67460">
              <w:rPr>
                <w:sz w:val="24"/>
                <w:szCs w:val="24"/>
                <w:lang w:eastAsia="en-US"/>
              </w:rPr>
              <w:t xml:space="preserve"> </w:t>
            </w:r>
            <w:r w:rsidR="00C6425A">
              <w:rPr>
                <w:sz w:val="24"/>
                <w:szCs w:val="24"/>
                <w:lang w:eastAsia="en-US"/>
              </w:rPr>
              <w:t>934,8</w:t>
            </w:r>
          </w:p>
        </w:tc>
      </w:tr>
      <w:tr w:rsidR="00CF237D" w:rsidTr="00805F28">
        <w:trPr>
          <w:trHeight w:val="3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805F28">
        <w:trPr>
          <w:trHeight w:val="2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805F28">
        <w:trPr>
          <w:trHeight w:val="26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3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</w:t>
            </w:r>
            <w:r w:rsidR="00CF237D" w:rsidRPr="00896B86">
              <w:rPr>
                <w:sz w:val="24"/>
                <w:szCs w:val="24"/>
                <w:lang w:eastAsia="en-US"/>
              </w:rPr>
              <w:t>еспубликанский бюджет</w:t>
            </w:r>
            <w:r>
              <w:rPr>
                <w:sz w:val="24"/>
                <w:szCs w:val="24"/>
                <w:lang w:eastAsia="en-US"/>
              </w:rPr>
              <w:t xml:space="preserve"> РК</w:t>
            </w:r>
          </w:p>
        </w:tc>
      </w:tr>
      <w:tr w:rsidR="00CF237D" w:rsidTr="00805F28">
        <w:trPr>
          <w:trHeight w:val="3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433D76" w:rsidRDefault="00A86623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106</w:t>
            </w:r>
            <w:r w:rsidR="00603387">
              <w:rPr>
                <w:sz w:val="24"/>
                <w:szCs w:val="24"/>
                <w:lang w:eastAsia="en-US"/>
              </w:rPr>
              <w:t>8350,9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60338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676,</w:t>
            </w:r>
            <w:r w:rsidR="00603387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23" w:rsidRPr="00896B86" w:rsidRDefault="00A86623" w:rsidP="00421FD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A86623">
              <w:rPr>
                <w:sz w:val="24"/>
                <w:szCs w:val="24"/>
                <w:lang w:eastAsia="en-US"/>
              </w:rPr>
              <w:t>2</w:t>
            </w:r>
            <w:r w:rsidR="00421FD4">
              <w:rPr>
                <w:sz w:val="24"/>
                <w:szCs w:val="24"/>
                <w:lang w:eastAsia="en-US"/>
              </w:rPr>
              <w:t>61288,5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327,5</w:t>
            </w:r>
          </w:p>
        </w:tc>
      </w:tr>
      <w:tr w:rsidR="00CF237D" w:rsidTr="00805F28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33D7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  <w:r w:rsidR="00CF237D" w:rsidRPr="00896B86">
              <w:rPr>
                <w:sz w:val="24"/>
                <w:szCs w:val="24"/>
                <w:lang w:eastAsia="en-US"/>
              </w:rPr>
              <w:t>юджет МО МР «Печора»</w:t>
            </w:r>
          </w:p>
        </w:tc>
      </w:tr>
      <w:tr w:rsidR="00CF237D" w:rsidTr="00805F28">
        <w:trPr>
          <w:trHeight w:val="3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53AD6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421FD4">
              <w:rPr>
                <w:sz w:val="24"/>
                <w:szCs w:val="24"/>
                <w:lang w:eastAsia="en-US"/>
              </w:rPr>
              <w:t>86305,7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939,8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421FD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421FD4">
              <w:rPr>
                <w:sz w:val="24"/>
                <w:szCs w:val="24"/>
                <w:lang w:eastAsia="en-US"/>
              </w:rPr>
              <w:t>78128,1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FC7BFA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  <w:r w:rsidR="00294A77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 5</w:t>
            </w:r>
            <w:r w:rsidR="006950E2">
              <w:rPr>
                <w:sz w:val="24"/>
                <w:szCs w:val="24"/>
                <w:lang w:eastAsia="en-US"/>
              </w:rPr>
              <w:t>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294A7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  <w:r w:rsidR="00294A77">
              <w:rPr>
                <w:sz w:val="24"/>
                <w:szCs w:val="24"/>
                <w:lang w:eastAsia="en-US"/>
              </w:rPr>
              <w:t>4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499,4</w:t>
            </w:r>
          </w:p>
        </w:tc>
      </w:tr>
      <w:tr w:rsidR="00CF237D" w:rsidTr="00805F28">
        <w:trPr>
          <w:trHeight w:val="1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805F28">
        <w:trPr>
          <w:trHeight w:val="23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0338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992673,1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683,9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03387">
              <w:rPr>
                <w:sz w:val="24"/>
                <w:szCs w:val="24"/>
                <w:lang w:eastAsia="en-US"/>
              </w:rPr>
              <w:t>557,1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A86623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382432,1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805F28">
        <w:trPr>
          <w:trHeight w:val="1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805F28">
        <w:trPr>
          <w:trHeight w:val="28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4861A5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</w:t>
            </w:r>
            <w:r w:rsidR="00433D76" w:rsidRPr="001138F4">
              <w:rPr>
                <w:sz w:val="24"/>
                <w:szCs w:val="24"/>
                <w:lang w:eastAsia="en-US"/>
              </w:rPr>
              <w:t xml:space="preserve"> </w:t>
            </w:r>
            <w:r w:rsidR="001167AF" w:rsidRPr="001138F4">
              <w:rPr>
                <w:sz w:val="24"/>
                <w:szCs w:val="24"/>
                <w:lang w:eastAsia="en-US"/>
              </w:rPr>
              <w:t>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1167AF"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220107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5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 w:rsidR="006950E2">
              <w:rPr>
                <w:sz w:val="24"/>
                <w:szCs w:val="24"/>
                <w:lang w:eastAsia="en-US"/>
              </w:rPr>
              <w:t>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A53C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A53CE2">
              <w:rPr>
                <w:sz w:val="24"/>
                <w:szCs w:val="24"/>
                <w:lang w:eastAsia="en-US"/>
              </w:rPr>
              <w:t>1</w:t>
            </w:r>
            <w:r w:rsidR="00433D76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097,1</w:t>
            </w:r>
          </w:p>
        </w:tc>
      </w:tr>
      <w:tr w:rsidR="00CF237D" w:rsidTr="00805F28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237D" w:rsidTr="00805F28">
        <w:trPr>
          <w:trHeight w:val="2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805F28">
        <w:trPr>
          <w:trHeight w:val="30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805F28">
        <w:trPr>
          <w:trHeight w:val="252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 w:rsidP="00C201E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05F28">
              <w:rPr>
                <w:sz w:val="24"/>
                <w:szCs w:val="24"/>
                <w:lang w:eastAsia="en-US"/>
              </w:rPr>
              <w:t>6</w:t>
            </w:r>
            <w:r w:rsidR="00C201E8">
              <w:rPr>
                <w:sz w:val="24"/>
                <w:szCs w:val="24"/>
                <w:lang w:eastAsia="en-US"/>
              </w:rPr>
              <w:t>3</w:t>
            </w:r>
            <w:r w:rsidRPr="00805F28">
              <w:rPr>
                <w:sz w:val="24"/>
                <w:szCs w:val="24"/>
                <w:lang w:eastAsia="en-US"/>
              </w:rPr>
              <w:t>,</w:t>
            </w:r>
            <w:r w:rsidR="00C201E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4752A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805F28">
        <w:trPr>
          <w:trHeight w:val="47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805F28">
            <w:pPr>
              <w:widowControl w:val="0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5B4A16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5B4A16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805F28" w:rsidRPr="00A3347C" w:rsidRDefault="00805F28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A3347C" w:rsidRDefault="005B4A16" w:rsidP="005B4A16">
      <w:pPr>
        <w:pStyle w:val="ConsPlusCell"/>
        <w:rPr>
          <w:b/>
        </w:rPr>
      </w:pPr>
      <w:r w:rsidRPr="00A3347C">
        <w:rPr>
          <w:b/>
        </w:rPr>
        <w:t xml:space="preserve">«Общий объем финансирования программы составляет </w:t>
      </w:r>
    </w:p>
    <w:p w:rsidR="005B4A16" w:rsidRPr="00A3347C" w:rsidRDefault="006E304A" w:rsidP="005B4A16">
      <w:pPr>
        <w:pStyle w:val="ConsPlusCell"/>
      </w:pPr>
      <w:r w:rsidRPr="006E304A">
        <w:rPr>
          <w:b/>
          <w:sz w:val="24"/>
          <w:szCs w:val="24"/>
          <w:lang w:eastAsia="en-US"/>
        </w:rPr>
        <w:t>2 8</w:t>
      </w:r>
      <w:r w:rsidR="00F923F8">
        <w:rPr>
          <w:b/>
          <w:sz w:val="24"/>
          <w:szCs w:val="24"/>
          <w:lang w:eastAsia="en-US"/>
        </w:rPr>
        <w:t>76490,7</w:t>
      </w:r>
      <w:r w:rsidR="00476CB5" w:rsidRPr="006E304A">
        <w:rPr>
          <w:b/>
        </w:rPr>
        <w:t xml:space="preserve">  </w:t>
      </w:r>
      <w:r w:rsidR="005B4A16" w:rsidRPr="00A3347C">
        <w:rPr>
          <w:b/>
        </w:rPr>
        <w:t>тыс. рублей</w:t>
      </w:r>
      <w:r w:rsidR="005B4A16" w:rsidRPr="00A3347C">
        <w:t>, в том числе: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бюджета МО МР «Печора» -  </w:t>
      </w:r>
      <w:r w:rsidR="00F923F8" w:rsidRPr="00F923F8">
        <w:rPr>
          <w:b/>
          <w:sz w:val="24"/>
          <w:szCs w:val="24"/>
          <w:lang w:eastAsia="en-US"/>
        </w:rPr>
        <w:t>786305,7</w:t>
      </w:r>
      <w:r w:rsidR="00CC740F" w:rsidRPr="00F923F8">
        <w:rPr>
          <w:b/>
          <w:sz w:val="24"/>
          <w:szCs w:val="24"/>
          <w:lang w:eastAsia="en-US"/>
        </w:rPr>
        <w:t xml:space="preserve"> </w:t>
      </w:r>
      <w:r w:rsidR="008648A0">
        <w:rPr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="00023EDC">
        <w:t>;</w:t>
      </w:r>
      <w:r w:rsidRPr="00A3347C">
        <w:t xml:space="preserve"> 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Республиканского бюджета РК – </w:t>
      </w:r>
      <w:r w:rsidR="00F923F8" w:rsidRPr="00F923F8">
        <w:rPr>
          <w:b/>
          <w:sz w:val="24"/>
          <w:szCs w:val="24"/>
          <w:lang w:eastAsia="en-US"/>
        </w:rPr>
        <w:t>1068350,</w:t>
      </w:r>
      <w:r w:rsidR="00C76A89">
        <w:rPr>
          <w:b/>
          <w:sz w:val="24"/>
          <w:szCs w:val="24"/>
          <w:lang w:eastAsia="en-US"/>
        </w:rPr>
        <w:t>9</w:t>
      </w:r>
      <w:r w:rsidR="00F923F8">
        <w:rPr>
          <w:sz w:val="24"/>
          <w:szCs w:val="24"/>
          <w:lang w:eastAsia="en-US"/>
        </w:rPr>
        <w:t xml:space="preserve"> </w:t>
      </w:r>
      <w:r w:rsidR="00CD3949">
        <w:rPr>
          <w:sz w:val="24"/>
          <w:szCs w:val="24"/>
          <w:lang w:eastAsia="en-US"/>
        </w:rPr>
        <w:t xml:space="preserve"> </w:t>
      </w:r>
      <w:r w:rsidRPr="00A3347C">
        <w:rPr>
          <w:b/>
        </w:rPr>
        <w:t>тыс. рублей</w:t>
      </w:r>
      <w:r w:rsidRPr="00A3347C">
        <w:t>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средства Федерального бюджета РФ – </w:t>
      </w:r>
      <w:r w:rsidR="00A3347C">
        <w:rPr>
          <w:b/>
        </w:rPr>
        <w:t>0,0</w:t>
      </w:r>
      <w:r w:rsidR="00023EDC">
        <w:rPr>
          <w:b/>
        </w:rPr>
        <w:t xml:space="preserve"> тыс. рублей;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Фонд содействия реформированию ЖКХ – </w:t>
      </w:r>
      <w:r w:rsidR="00E455A7" w:rsidRPr="00E455A7">
        <w:rPr>
          <w:b/>
          <w:sz w:val="24"/>
          <w:szCs w:val="24"/>
          <w:lang w:eastAsia="en-US"/>
        </w:rPr>
        <w:t>992 673,</w:t>
      </w:r>
      <w:r w:rsidR="00C76A89">
        <w:rPr>
          <w:b/>
          <w:sz w:val="24"/>
          <w:szCs w:val="24"/>
          <w:lang w:eastAsia="en-US"/>
        </w:rPr>
        <w:t>1</w:t>
      </w:r>
      <w:r w:rsidR="00E455A7">
        <w:rPr>
          <w:b/>
        </w:rPr>
        <w:t xml:space="preserve"> </w:t>
      </w:r>
      <w:r w:rsidRPr="00A3347C">
        <w:rPr>
          <w:b/>
        </w:rPr>
        <w:t xml:space="preserve">тыс. </w:t>
      </w:r>
      <w:r w:rsidR="00023EDC">
        <w:rPr>
          <w:b/>
        </w:rPr>
        <w:t>рублей;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«Печора» - </w:t>
      </w:r>
      <w:r w:rsidR="00931A40" w:rsidRPr="00931A40">
        <w:rPr>
          <w:b/>
          <w:sz w:val="24"/>
          <w:szCs w:val="24"/>
        </w:rPr>
        <w:t>29</w:t>
      </w:r>
      <w:r w:rsidR="00EF15C3" w:rsidRPr="00EF15C3">
        <w:rPr>
          <w:b/>
          <w:sz w:val="24"/>
          <w:szCs w:val="24"/>
          <w:lang w:eastAsia="en-US"/>
        </w:rPr>
        <w:t xml:space="preserve"> 008,6</w:t>
      </w:r>
      <w:r w:rsidR="00EF15C3">
        <w:rPr>
          <w:sz w:val="24"/>
          <w:szCs w:val="24"/>
          <w:lang w:eastAsia="en-US"/>
        </w:rPr>
        <w:t xml:space="preserve"> </w:t>
      </w:r>
      <w:r w:rsidRPr="00023EDC">
        <w:rPr>
          <w:b/>
          <w:sz w:val="26"/>
          <w:szCs w:val="26"/>
        </w:rPr>
        <w:t>тыс. рублей;</w:t>
      </w:r>
      <w:r w:rsidRPr="00023EDC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«Кожва»-  </w:t>
      </w:r>
      <w:r w:rsidRPr="00023EDC">
        <w:rPr>
          <w:b/>
          <w:sz w:val="26"/>
          <w:szCs w:val="26"/>
        </w:rPr>
        <w:t xml:space="preserve">88,7 тыс. рублей;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«Путеец»- </w:t>
      </w:r>
      <w:r w:rsidRPr="00023EDC">
        <w:rPr>
          <w:b/>
          <w:sz w:val="26"/>
          <w:szCs w:val="26"/>
        </w:rPr>
        <w:t>6</w:t>
      </w:r>
      <w:r w:rsidR="003B7085">
        <w:rPr>
          <w:b/>
          <w:sz w:val="26"/>
          <w:szCs w:val="26"/>
        </w:rPr>
        <w:t>3</w:t>
      </w:r>
      <w:r w:rsidRPr="00023EDC">
        <w:rPr>
          <w:b/>
          <w:sz w:val="26"/>
          <w:szCs w:val="26"/>
        </w:rPr>
        <w:t>,</w:t>
      </w:r>
      <w:r w:rsidR="003B7085">
        <w:rPr>
          <w:b/>
          <w:sz w:val="26"/>
          <w:szCs w:val="26"/>
        </w:rPr>
        <w:t>7</w:t>
      </w:r>
      <w:r w:rsidRPr="00023EDC">
        <w:rPr>
          <w:b/>
          <w:sz w:val="26"/>
          <w:szCs w:val="26"/>
        </w:rPr>
        <w:t xml:space="preserve"> тыс. рублей</w:t>
      </w:r>
      <w:r w:rsidR="00692ADA">
        <w:rPr>
          <w:b/>
          <w:sz w:val="26"/>
          <w:szCs w:val="26"/>
        </w:rPr>
        <w:t>,</w:t>
      </w:r>
      <w:r w:rsidRPr="00023EDC">
        <w:rPr>
          <w:b/>
          <w:sz w:val="26"/>
          <w:szCs w:val="26"/>
        </w:rPr>
        <w:t xml:space="preserve">  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в том числе по годам: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330 939,8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471 282,4 тыс. рублей – Республиканский бюджет РК;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328 683,9 тыс. рублей  - Фонд содействия реформированию ЖКХ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2015 год -  </w:t>
      </w:r>
      <w:r w:rsidR="00616398" w:rsidRPr="00616398">
        <w:rPr>
          <w:b/>
          <w:sz w:val="26"/>
          <w:szCs w:val="26"/>
        </w:rPr>
        <w:t>739</w:t>
      </w:r>
      <w:r w:rsidR="00FE70CF">
        <w:rPr>
          <w:b/>
          <w:sz w:val="26"/>
          <w:szCs w:val="26"/>
        </w:rPr>
        <w:t xml:space="preserve"> </w:t>
      </w:r>
      <w:r w:rsidR="00616398" w:rsidRPr="00616398">
        <w:rPr>
          <w:b/>
          <w:sz w:val="26"/>
          <w:szCs w:val="26"/>
        </w:rPr>
        <w:t>717,3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CE7FF2">
        <w:rPr>
          <w:sz w:val="26"/>
          <w:szCs w:val="26"/>
        </w:rPr>
        <w:t>202</w:t>
      </w:r>
      <w:r w:rsidR="00A200A3">
        <w:rPr>
          <w:sz w:val="26"/>
          <w:szCs w:val="26"/>
        </w:rPr>
        <w:t xml:space="preserve"> </w:t>
      </w:r>
      <w:r w:rsidRPr="00CE7FF2">
        <w:rPr>
          <w:sz w:val="26"/>
          <w:szCs w:val="26"/>
        </w:rPr>
        <w:t>139,3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255 676,</w:t>
      </w:r>
      <w:r w:rsidR="00C76A89">
        <w:rPr>
          <w:sz w:val="26"/>
          <w:szCs w:val="26"/>
        </w:rPr>
        <w:t>3</w:t>
      </w:r>
      <w:r w:rsidRPr="00023EDC">
        <w:rPr>
          <w:sz w:val="26"/>
          <w:szCs w:val="26"/>
        </w:rPr>
        <w:t xml:space="preserve">  тыс. рублей – Республиканский бюджет РК;</w:t>
      </w:r>
    </w:p>
    <w:p w:rsidR="00023EDC" w:rsidRPr="00023EDC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715D6A">
        <w:rPr>
          <w:sz w:val="26"/>
          <w:szCs w:val="26"/>
        </w:rPr>
        <w:t>281</w:t>
      </w:r>
      <w:r w:rsidR="00A200A3">
        <w:rPr>
          <w:sz w:val="26"/>
          <w:szCs w:val="26"/>
        </w:rPr>
        <w:t xml:space="preserve"> </w:t>
      </w:r>
      <w:r w:rsidR="00C76A89">
        <w:rPr>
          <w:sz w:val="26"/>
          <w:szCs w:val="26"/>
        </w:rPr>
        <w:t>557,1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261,4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76,9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6,3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2016 год – </w:t>
      </w:r>
      <w:r w:rsidR="00EC2425" w:rsidRPr="00EC2425">
        <w:rPr>
          <w:b/>
          <w:sz w:val="24"/>
          <w:szCs w:val="24"/>
          <w:lang w:eastAsia="en-US"/>
        </w:rPr>
        <w:t>824458,3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EC2425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4"/>
          <w:szCs w:val="24"/>
          <w:lang w:eastAsia="en-US"/>
        </w:rPr>
        <w:t>178128,1</w:t>
      </w:r>
      <w:r w:rsidR="00023EDC"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EC2425" w:rsidP="00023EDC">
      <w:pPr>
        <w:widowControl w:val="0"/>
        <w:jc w:val="both"/>
        <w:outlineLvl w:val="1"/>
        <w:rPr>
          <w:sz w:val="26"/>
          <w:szCs w:val="26"/>
        </w:rPr>
      </w:pPr>
      <w:r w:rsidRPr="00A86623">
        <w:rPr>
          <w:sz w:val="24"/>
          <w:szCs w:val="24"/>
          <w:lang w:eastAsia="en-US"/>
        </w:rPr>
        <w:t>2</w:t>
      </w:r>
      <w:r>
        <w:rPr>
          <w:sz w:val="24"/>
          <w:szCs w:val="24"/>
          <w:lang w:eastAsia="en-US"/>
        </w:rPr>
        <w:t xml:space="preserve">61288,5 </w:t>
      </w:r>
      <w:r w:rsidR="00023EDC" w:rsidRPr="00023EDC">
        <w:rPr>
          <w:sz w:val="26"/>
          <w:szCs w:val="26"/>
        </w:rPr>
        <w:t>тыс. рублей – Республиканский бюджет РК;</w:t>
      </w:r>
    </w:p>
    <w:p w:rsidR="00023EDC" w:rsidRPr="00023EDC" w:rsidRDefault="00A52DF9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7220E9" w:rsidRPr="007220E9">
        <w:rPr>
          <w:sz w:val="26"/>
          <w:szCs w:val="26"/>
        </w:rPr>
        <w:t>8</w:t>
      </w:r>
      <w:r>
        <w:rPr>
          <w:sz w:val="26"/>
          <w:szCs w:val="26"/>
        </w:rPr>
        <w:t>2 432,1</w:t>
      </w:r>
      <w:r w:rsidR="007220E9"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ЖКХ;</w:t>
      </w:r>
    </w:p>
    <w:p w:rsidR="00023EDC" w:rsidRPr="00023EDC" w:rsidRDefault="00D92F89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2 </w:t>
      </w:r>
      <w:r w:rsidR="000C7D53">
        <w:rPr>
          <w:sz w:val="26"/>
          <w:szCs w:val="26"/>
        </w:rPr>
        <w:t>562,0</w:t>
      </w:r>
      <w:r w:rsidR="00023EDC" w:rsidRPr="00023EDC">
        <w:rPr>
          <w:sz w:val="26"/>
          <w:szCs w:val="26"/>
        </w:rPr>
        <w:t xml:space="preserve"> тыс. рублей  - бюджет МО ГП «Печора»</w:t>
      </w:r>
      <w:r w:rsidR="00FE70CF">
        <w:rPr>
          <w:sz w:val="26"/>
          <w:szCs w:val="26"/>
        </w:rPr>
        <w:t>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3,8 тыс. рублей  - бюджет МО ГП «Кожва»;</w:t>
      </w:r>
    </w:p>
    <w:p w:rsidR="00023EDC" w:rsidRDefault="0097758A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43,8</w:t>
      </w:r>
      <w:r w:rsidR="00023EDC" w:rsidRPr="00023EDC">
        <w:rPr>
          <w:sz w:val="26"/>
          <w:szCs w:val="26"/>
        </w:rPr>
        <w:t xml:space="preserve"> тыс. рублей  - бюджет МО ГП «Путеец»</w:t>
      </w:r>
      <w:r w:rsidR="00FE70CF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2017 год- </w:t>
      </w:r>
      <w:r w:rsidR="007220E9" w:rsidRPr="007220E9">
        <w:rPr>
          <w:b/>
          <w:sz w:val="26"/>
          <w:szCs w:val="26"/>
        </w:rPr>
        <w:t>11</w:t>
      </w:r>
      <w:r w:rsidR="006A58D3">
        <w:rPr>
          <w:b/>
          <w:sz w:val="26"/>
          <w:szCs w:val="26"/>
        </w:rPr>
        <w:t>1</w:t>
      </w:r>
      <w:r w:rsidR="00A200A3">
        <w:rPr>
          <w:b/>
          <w:sz w:val="26"/>
          <w:szCs w:val="26"/>
        </w:rPr>
        <w:t xml:space="preserve"> </w:t>
      </w:r>
      <w:r w:rsidR="007220E9" w:rsidRPr="007220E9">
        <w:rPr>
          <w:b/>
          <w:sz w:val="26"/>
          <w:szCs w:val="26"/>
        </w:rPr>
        <w:t>474,2</w:t>
      </w:r>
      <w:r w:rsidR="007220E9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</w:t>
      </w:r>
      <w:r w:rsidR="0044727C">
        <w:rPr>
          <w:sz w:val="26"/>
          <w:szCs w:val="26"/>
        </w:rPr>
        <w:t>0</w:t>
      </w:r>
      <w:r w:rsidRPr="00023EDC">
        <w:rPr>
          <w:sz w:val="26"/>
          <w:szCs w:val="26"/>
        </w:rPr>
        <w:t xml:space="preserve"> 599,1 тыс. рублей – бюджет МО МР «Печора»;</w:t>
      </w:r>
    </w:p>
    <w:p w:rsidR="00023EDC" w:rsidRPr="00023EDC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A200A3">
        <w:rPr>
          <w:sz w:val="26"/>
          <w:szCs w:val="26"/>
        </w:rPr>
        <w:t>55</w:t>
      </w:r>
      <w:r>
        <w:rPr>
          <w:sz w:val="26"/>
          <w:szCs w:val="26"/>
        </w:rPr>
        <w:t xml:space="preserve"> </w:t>
      </w:r>
      <w:r w:rsidRPr="00A200A3">
        <w:rPr>
          <w:sz w:val="26"/>
          <w:szCs w:val="26"/>
        </w:rPr>
        <w:t>776,2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 xml:space="preserve">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lastRenderedPageBreak/>
        <w:t>1</w:t>
      </w:r>
      <w:r w:rsidR="006A58D3">
        <w:rPr>
          <w:sz w:val="26"/>
          <w:szCs w:val="26"/>
        </w:rPr>
        <w:t>5</w:t>
      </w:r>
      <w:r w:rsidRPr="00023EDC">
        <w:rPr>
          <w:sz w:val="26"/>
          <w:szCs w:val="26"/>
        </w:rPr>
        <w:t xml:space="preserve"> 088,1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F32D86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6,8 тыс. рублей  - бюджет МО ГП «Путеец» </w:t>
      </w:r>
      <w:r w:rsidR="00F32D86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 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F32D86">
        <w:rPr>
          <w:b/>
          <w:sz w:val="26"/>
          <w:szCs w:val="26"/>
        </w:rPr>
        <w:t xml:space="preserve">2018 год- </w:t>
      </w:r>
      <w:r w:rsidR="006A58D3">
        <w:rPr>
          <w:b/>
          <w:sz w:val="26"/>
          <w:szCs w:val="26"/>
        </w:rPr>
        <w:t>69</w:t>
      </w:r>
      <w:r w:rsidRPr="00F32D86">
        <w:rPr>
          <w:b/>
          <w:sz w:val="26"/>
          <w:szCs w:val="26"/>
        </w:rPr>
        <w:t xml:space="preserve"> 934,8 тыс. рублей, в т. ч</w:t>
      </w:r>
      <w:r w:rsidRPr="00023EDC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</w:t>
      </w:r>
      <w:r w:rsidR="00525EC7">
        <w:rPr>
          <w:sz w:val="26"/>
          <w:szCs w:val="26"/>
        </w:rPr>
        <w:t>4</w:t>
      </w:r>
      <w:r w:rsidRPr="00023EDC">
        <w:rPr>
          <w:sz w:val="26"/>
          <w:szCs w:val="26"/>
        </w:rPr>
        <w:t xml:space="preserve"> 499,4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24 327,5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</w:t>
      </w:r>
      <w:r w:rsidR="006A58D3">
        <w:rPr>
          <w:sz w:val="26"/>
          <w:szCs w:val="26"/>
        </w:rPr>
        <w:t>1</w:t>
      </w:r>
      <w:r w:rsidRPr="00023EDC">
        <w:rPr>
          <w:sz w:val="26"/>
          <w:szCs w:val="26"/>
        </w:rPr>
        <w:t xml:space="preserve"> 097,1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6,8 тыс. рублей  - бюджет МО ГП «Путеец» ».</w:t>
      </w:r>
    </w:p>
    <w:p w:rsidR="00F32D86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EE692A" w:rsidRDefault="00ED3215" w:rsidP="00EE692A">
      <w:pPr>
        <w:widowControl w:val="0"/>
        <w:jc w:val="both"/>
        <w:outlineLvl w:val="1"/>
        <w:rPr>
          <w:sz w:val="26"/>
          <w:szCs w:val="26"/>
        </w:rPr>
      </w:pPr>
      <w:r>
        <w:rPr>
          <w:szCs w:val="26"/>
        </w:rPr>
        <w:t xml:space="preserve">          </w:t>
      </w:r>
      <w:r w:rsidR="00EE692A" w:rsidRPr="00730176">
        <w:rPr>
          <w:sz w:val="26"/>
          <w:szCs w:val="26"/>
        </w:rPr>
        <w:t xml:space="preserve">3. </w:t>
      </w:r>
      <w:r w:rsidR="00EE692A">
        <w:rPr>
          <w:sz w:val="26"/>
          <w:szCs w:val="26"/>
        </w:rPr>
        <w:t xml:space="preserve">В паспорте </w:t>
      </w:r>
      <w:r w:rsidR="00EE692A" w:rsidRPr="00730176">
        <w:rPr>
          <w:sz w:val="26"/>
          <w:szCs w:val="26"/>
        </w:rPr>
        <w:t xml:space="preserve">подпрограммы 1 «Улучшение состояния жилищно-коммунального комплекса на территории МО МР «Печора» </w:t>
      </w:r>
      <w:r w:rsidR="00EE692A">
        <w:rPr>
          <w:sz w:val="26"/>
          <w:szCs w:val="26"/>
        </w:rPr>
        <w:t>позицию 8</w:t>
      </w:r>
      <w:r w:rsidR="00EE692A" w:rsidRPr="00730176">
        <w:rPr>
          <w:sz w:val="26"/>
          <w:szCs w:val="26"/>
        </w:rPr>
        <w:t xml:space="preserve"> изложить в следующей редакции:</w:t>
      </w:r>
    </w:p>
    <w:p w:rsidR="00EE692A" w:rsidRPr="00730176" w:rsidRDefault="00EE692A" w:rsidP="00EE692A">
      <w:pPr>
        <w:widowControl w:val="0"/>
        <w:jc w:val="both"/>
        <w:outlineLvl w:val="1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701"/>
        <w:gridCol w:w="1134"/>
        <w:gridCol w:w="1134"/>
        <w:gridCol w:w="992"/>
        <w:gridCol w:w="1134"/>
        <w:gridCol w:w="1134"/>
      </w:tblGrid>
      <w:tr w:rsidR="00EE692A" w:rsidRPr="008B208B" w:rsidTr="00C07C1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Объемы финансирования подпрограммы  1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192658">
            <w:pPr>
              <w:widowControl w:val="0"/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</w:rPr>
              <w:t>446</w:t>
            </w:r>
            <w:r w:rsidR="00192658">
              <w:rPr>
                <w:sz w:val="24"/>
                <w:szCs w:val="24"/>
              </w:rPr>
              <w:t> 387,</w:t>
            </w:r>
            <w:r w:rsidR="001732C0">
              <w:rPr>
                <w:sz w:val="24"/>
                <w:szCs w:val="24"/>
              </w:rPr>
              <w:t>1</w:t>
            </w:r>
            <w:r w:rsidR="00192658">
              <w:rPr>
                <w:sz w:val="24"/>
                <w:szCs w:val="24"/>
              </w:rPr>
              <w:t xml:space="preserve"> ты</w:t>
            </w:r>
            <w:r w:rsidRPr="005774A1">
              <w:rPr>
                <w:sz w:val="24"/>
                <w:szCs w:val="24"/>
              </w:rPr>
              <w:t>с. рублей, в том числе по источникам финансирования и годам реализации:</w:t>
            </w:r>
          </w:p>
        </w:tc>
      </w:tr>
      <w:tr w:rsidR="00EE692A" w:rsidRPr="008B208B" w:rsidTr="00C07C15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EE692A" w:rsidRPr="008B208B" w:rsidTr="00C07C15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</w:t>
            </w:r>
          </w:p>
        </w:tc>
      </w:tr>
      <w:tr w:rsidR="00EE692A" w:rsidRPr="008B208B" w:rsidTr="00C07C15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65635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</w:t>
            </w:r>
            <w:r w:rsidR="0065635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</w:t>
            </w:r>
            <w:r w:rsidR="00656350">
              <w:rPr>
                <w:sz w:val="24"/>
                <w:szCs w:val="24"/>
              </w:rPr>
              <w:t>87,</w:t>
            </w:r>
            <w:r w:rsidR="003037E9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189</w:t>
            </w:r>
            <w:r>
              <w:rPr>
                <w:sz w:val="24"/>
                <w:szCs w:val="24"/>
              </w:rPr>
              <w:t xml:space="preserve"> </w:t>
            </w:r>
            <w:r w:rsidRPr="005774A1">
              <w:rPr>
                <w:sz w:val="24"/>
                <w:szCs w:val="24"/>
              </w:rPr>
              <w:t>863,8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136 347,1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FB04A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B04AF">
              <w:rPr>
                <w:sz w:val="24"/>
                <w:szCs w:val="24"/>
              </w:rPr>
              <w:t>4 705,1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FB04A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B04A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381,6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FB04A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B04AF">
              <w:rPr>
                <w:sz w:val="24"/>
                <w:szCs w:val="24"/>
              </w:rPr>
              <w:t>3 089,5</w:t>
            </w:r>
          </w:p>
        </w:tc>
      </w:tr>
      <w:tr w:rsidR="00EE692A" w:rsidRPr="008B208B" w:rsidTr="00C07C15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E692A" w:rsidRPr="008B208B" w:rsidTr="00C07C1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бюджет МО МР «Печора»</w:t>
            </w:r>
          </w:p>
        </w:tc>
      </w:tr>
      <w:tr w:rsidR="00EE692A" w:rsidRPr="008B208B" w:rsidTr="00C07C1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87413E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  <w:r w:rsidR="00EE692A">
              <w:rPr>
                <w:sz w:val="24"/>
                <w:szCs w:val="24"/>
              </w:rPr>
              <w:t> 748,5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178 769,2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119 842,8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45 568,9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6F1D1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1D1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403,6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6F1D18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1D1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164,0</w:t>
            </w:r>
          </w:p>
        </w:tc>
      </w:tr>
      <w:tr w:rsidR="009579F4" w:rsidRPr="008B208B" w:rsidTr="00F33A37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9F4" w:rsidRPr="005774A1" w:rsidRDefault="009579F4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F4" w:rsidRDefault="009579F4" w:rsidP="009579F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МО ГП «Печора»</w:t>
            </w:r>
          </w:p>
        </w:tc>
      </w:tr>
      <w:tr w:rsidR="009579F4" w:rsidRPr="008B208B" w:rsidTr="00C07C1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79F4" w:rsidRPr="005774A1" w:rsidRDefault="009579F4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F4" w:rsidRDefault="00573F4B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F4" w:rsidRDefault="00573F4B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F4" w:rsidRDefault="00573F4B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F4" w:rsidRDefault="00573F4B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F4" w:rsidRDefault="00573F4B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F4" w:rsidRDefault="00573F4B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E692A" w:rsidRPr="008B208B" w:rsidTr="00C07C1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EE692A" w:rsidRPr="008B208B" w:rsidTr="00C07C1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F83613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5774A1">
              <w:rPr>
                <w:sz w:val="24"/>
                <w:szCs w:val="24"/>
              </w:rPr>
              <w:t>617,8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13 027,5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FB04AF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7 136,2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6 925,5</w:t>
            </w:r>
          </w:p>
        </w:tc>
      </w:tr>
      <w:tr w:rsidR="00EE692A" w:rsidRPr="00BB44A8" w:rsidTr="00C07C15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both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EE692A" w:rsidRPr="00BB44A8" w:rsidTr="00C07C15">
        <w:trPr>
          <w:trHeight w:val="495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6 953,6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5774A1">
              <w:rPr>
                <w:sz w:val="24"/>
                <w:szCs w:val="24"/>
              </w:rPr>
              <w:t>476,8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3 476,8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 w:rsidRPr="005774A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92A" w:rsidRPr="005774A1" w:rsidRDefault="00EE692A" w:rsidP="00C07C1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EE692A" w:rsidRDefault="00EE692A" w:rsidP="00EE692A">
      <w:pPr>
        <w:rPr>
          <w:sz w:val="26"/>
          <w:szCs w:val="26"/>
        </w:rPr>
      </w:pPr>
    </w:p>
    <w:p w:rsidR="00EE692A" w:rsidRPr="00275405" w:rsidRDefault="00EE692A" w:rsidP="00EE692A">
      <w:pPr>
        <w:widowControl w:val="0"/>
        <w:jc w:val="both"/>
        <w:outlineLvl w:val="2"/>
        <w:rPr>
          <w:sz w:val="26"/>
          <w:szCs w:val="26"/>
        </w:rPr>
      </w:pPr>
      <w:r w:rsidRPr="00912C3F">
        <w:rPr>
          <w:szCs w:val="26"/>
        </w:rPr>
        <w:t xml:space="preserve">        </w:t>
      </w:r>
      <w:r w:rsidRPr="00275405">
        <w:rPr>
          <w:sz w:val="26"/>
          <w:szCs w:val="26"/>
        </w:rPr>
        <w:t>4. Раздел 5 подпрограммы 1 изложить в следующей редакции:</w:t>
      </w:r>
    </w:p>
    <w:p w:rsidR="00EE692A" w:rsidRPr="00275405" w:rsidRDefault="00EE692A" w:rsidP="00EE692A">
      <w:pPr>
        <w:widowControl w:val="0"/>
        <w:jc w:val="center"/>
        <w:outlineLvl w:val="2"/>
        <w:rPr>
          <w:sz w:val="26"/>
          <w:szCs w:val="26"/>
        </w:rPr>
      </w:pP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 xml:space="preserve">«Общий объем финансирования подпрограммы 1 составляет </w:t>
      </w:r>
      <w:r>
        <w:rPr>
          <w:sz w:val="26"/>
          <w:szCs w:val="26"/>
        </w:rPr>
        <w:t>446</w:t>
      </w:r>
      <w:r w:rsidR="00731E94">
        <w:rPr>
          <w:sz w:val="26"/>
          <w:szCs w:val="26"/>
        </w:rPr>
        <w:t> </w:t>
      </w:r>
      <w:r>
        <w:rPr>
          <w:sz w:val="26"/>
          <w:szCs w:val="26"/>
        </w:rPr>
        <w:t>3</w:t>
      </w:r>
      <w:r w:rsidR="00731E94">
        <w:rPr>
          <w:sz w:val="26"/>
          <w:szCs w:val="26"/>
        </w:rPr>
        <w:t>87,1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тыс. рублей, в том числе:</w:t>
      </w:r>
    </w:p>
    <w:p w:rsidR="00EE692A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 xml:space="preserve">средства бюджета МО МР «Печора» - </w:t>
      </w:r>
      <w:r w:rsidR="00731E94">
        <w:rPr>
          <w:sz w:val="24"/>
          <w:szCs w:val="24"/>
        </w:rPr>
        <w:t>396 748,5</w:t>
      </w:r>
      <w:r w:rsidR="000C2DFC">
        <w:rPr>
          <w:sz w:val="26"/>
          <w:szCs w:val="26"/>
        </w:rPr>
        <w:t xml:space="preserve"> тыс. рублей;</w:t>
      </w:r>
      <w:r w:rsidRPr="006111D0">
        <w:rPr>
          <w:sz w:val="26"/>
          <w:szCs w:val="26"/>
        </w:rPr>
        <w:t xml:space="preserve"> </w:t>
      </w:r>
    </w:p>
    <w:p w:rsidR="000C2DFC" w:rsidRPr="006111D0" w:rsidRDefault="000C2DFC" w:rsidP="00EE692A">
      <w:pPr>
        <w:widowControl w:val="0"/>
        <w:outlineLvl w:val="2"/>
        <w:rPr>
          <w:sz w:val="26"/>
          <w:szCs w:val="26"/>
        </w:rPr>
      </w:pPr>
      <w:r>
        <w:rPr>
          <w:sz w:val="26"/>
          <w:szCs w:val="26"/>
        </w:rPr>
        <w:t>средства бюджета МО ГП «Печора» - 2000,0 тыс. рублей;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 xml:space="preserve">средства Республиканского бюджета РК – </w:t>
      </w:r>
      <w:r w:rsidR="00731E94">
        <w:rPr>
          <w:sz w:val="24"/>
          <w:szCs w:val="24"/>
        </w:rPr>
        <w:t xml:space="preserve">40 685 </w:t>
      </w:r>
      <w:r w:rsidRPr="006111D0">
        <w:rPr>
          <w:sz w:val="26"/>
          <w:szCs w:val="26"/>
        </w:rPr>
        <w:t>тыс. рублей</w:t>
      </w:r>
      <w:r w:rsidR="000C2DFC">
        <w:rPr>
          <w:sz w:val="26"/>
          <w:szCs w:val="26"/>
        </w:rPr>
        <w:t>;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Фонд содействия реформированию ЖКХ – 6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953,</w:t>
      </w:r>
      <w:r w:rsidR="00141921">
        <w:rPr>
          <w:sz w:val="26"/>
          <w:szCs w:val="26"/>
        </w:rPr>
        <w:t>6</w:t>
      </w:r>
      <w:r w:rsidRPr="006111D0">
        <w:rPr>
          <w:sz w:val="26"/>
          <w:szCs w:val="26"/>
        </w:rPr>
        <w:t xml:space="preserve"> тыс. рублей</w:t>
      </w:r>
      <w:r w:rsidR="000C2DFC">
        <w:rPr>
          <w:sz w:val="26"/>
          <w:szCs w:val="26"/>
        </w:rPr>
        <w:t>;</w:t>
      </w:r>
      <w:r w:rsidRPr="006111D0">
        <w:rPr>
          <w:sz w:val="26"/>
          <w:szCs w:val="26"/>
        </w:rPr>
        <w:t xml:space="preserve">  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lastRenderedPageBreak/>
        <w:t>в том числе по годам:</w:t>
      </w:r>
    </w:p>
    <w:p w:rsidR="00EE692A" w:rsidRPr="00C70BA6" w:rsidRDefault="00EE692A" w:rsidP="00EE692A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 xml:space="preserve">2014 год – 189 863,8 тыс. рублей, в т. ч. 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178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769,2 тыс. рублей – бюджет МО МР «Печора»;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617,8 тыс. рублей – Республиканский бюджет РК;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476,8  тыс. рублей   - Фонд содействия реформированию ЖКХ.</w:t>
      </w:r>
    </w:p>
    <w:p w:rsidR="00EE692A" w:rsidRPr="00C70BA6" w:rsidRDefault="00EE692A" w:rsidP="00EE692A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2015 год – 136</w:t>
      </w:r>
      <w:r>
        <w:rPr>
          <w:b/>
          <w:sz w:val="26"/>
          <w:szCs w:val="26"/>
        </w:rPr>
        <w:t xml:space="preserve"> </w:t>
      </w:r>
      <w:r w:rsidRPr="00C70BA6">
        <w:rPr>
          <w:b/>
          <w:sz w:val="26"/>
          <w:szCs w:val="26"/>
        </w:rPr>
        <w:t>347,</w:t>
      </w:r>
      <w:r w:rsidR="00141921">
        <w:rPr>
          <w:b/>
          <w:sz w:val="26"/>
          <w:szCs w:val="26"/>
        </w:rPr>
        <w:t>1</w:t>
      </w:r>
      <w:r w:rsidRPr="00C70BA6">
        <w:rPr>
          <w:b/>
          <w:sz w:val="26"/>
          <w:szCs w:val="26"/>
        </w:rPr>
        <w:t xml:space="preserve"> тыс. рублей, в т. ч. 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119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842,8 тыс. рублей – бюджет МО МР «Печора»;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13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027,5 тыс. рублей – Республиканский бюджет РК;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141921">
        <w:rPr>
          <w:sz w:val="26"/>
          <w:szCs w:val="26"/>
        </w:rPr>
        <w:t>476,8</w:t>
      </w:r>
      <w:r w:rsidRPr="006111D0">
        <w:rPr>
          <w:sz w:val="26"/>
          <w:szCs w:val="26"/>
        </w:rPr>
        <w:t xml:space="preserve"> тыс. рублей - Фонд содействия реформированию ЖКХ. </w:t>
      </w:r>
    </w:p>
    <w:p w:rsidR="00EE692A" w:rsidRPr="00C70BA6" w:rsidRDefault="00EE692A" w:rsidP="00EE692A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2016 год –</w:t>
      </w:r>
      <w:r w:rsidR="009230D6">
        <w:rPr>
          <w:b/>
          <w:sz w:val="26"/>
          <w:szCs w:val="26"/>
        </w:rPr>
        <w:t xml:space="preserve"> </w:t>
      </w:r>
      <w:r w:rsidR="009230D6" w:rsidRPr="009230D6">
        <w:rPr>
          <w:b/>
          <w:sz w:val="24"/>
          <w:szCs w:val="24"/>
        </w:rPr>
        <w:t>54 705,1</w:t>
      </w:r>
      <w:r w:rsidR="009230D6">
        <w:rPr>
          <w:sz w:val="24"/>
          <w:szCs w:val="24"/>
        </w:rPr>
        <w:t xml:space="preserve"> </w:t>
      </w:r>
      <w:r w:rsidRPr="00C70BA6">
        <w:rPr>
          <w:b/>
          <w:sz w:val="26"/>
          <w:szCs w:val="26"/>
        </w:rPr>
        <w:t xml:space="preserve">тыс. рублей, в т. ч. </w:t>
      </w:r>
    </w:p>
    <w:p w:rsidR="00EE692A" w:rsidRDefault="00EE692A" w:rsidP="00EE692A">
      <w:pPr>
        <w:widowControl w:val="0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45 568,9 </w:t>
      </w:r>
      <w:r w:rsidRPr="006111D0">
        <w:rPr>
          <w:sz w:val="26"/>
          <w:szCs w:val="26"/>
        </w:rPr>
        <w:t>тыс. рублей – бюджет МО МР «Печора»;</w:t>
      </w:r>
    </w:p>
    <w:p w:rsidR="00EF3F48" w:rsidRPr="006111D0" w:rsidRDefault="00EF3F48" w:rsidP="00EE692A">
      <w:pPr>
        <w:widowControl w:val="0"/>
        <w:outlineLvl w:val="2"/>
        <w:rPr>
          <w:sz w:val="26"/>
          <w:szCs w:val="26"/>
        </w:rPr>
      </w:pPr>
      <w:r>
        <w:rPr>
          <w:sz w:val="26"/>
          <w:szCs w:val="26"/>
        </w:rPr>
        <w:t>2000,0 тыс. рублей – бюджет МО ГП «Печора»;</w:t>
      </w:r>
    </w:p>
    <w:p w:rsidR="00EE692A" w:rsidRPr="006111D0" w:rsidRDefault="00EF3F48" w:rsidP="00EE692A">
      <w:pPr>
        <w:widowControl w:val="0"/>
        <w:outlineLvl w:val="2"/>
        <w:rPr>
          <w:sz w:val="26"/>
          <w:szCs w:val="26"/>
        </w:rPr>
      </w:pPr>
      <w:r>
        <w:rPr>
          <w:sz w:val="24"/>
          <w:szCs w:val="24"/>
        </w:rPr>
        <w:t xml:space="preserve">7 136,2 </w:t>
      </w:r>
      <w:r w:rsidR="00EE692A" w:rsidRPr="006111D0">
        <w:rPr>
          <w:sz w:val="26"/>
          <w:szCs w:val="26"/>
        </w:rPr>
        <w:t xml:space="preserve"> тыс. рублей – Республиканский бюджет РК;</w:t>
      </w:r>
    </w:p>
    <w:p w:rsidR="00EE692A" w:rsidRPr="00C70BA6" w:rsidRDefault="00EE692A" w:rsidP="00EE692A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2017 год – 3</w:t>
      </w:r>
      <w:r w:rsidR="00141921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</w:t>
      </w:r>
      <w:r w:rsidRPr="00C70BA6">
        <w:rPr>
          <w:b/>
          <w:sz w:val="26"/>
          <w:szCs w:val="26"/>
        </w:rPr>
        <w:t xml:space="preserve">381,6 тыс. рублей, в т. ч. 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2</w:t>
      </w:r>
      <w:r w:rsidR="00141921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403,6 тыс. рублей – бюджет МО МР «Печора»;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978,0 тыс. рублей - Республиканский бюджет РК;</w:t>
      </w:r>
    </w:p>
    <w:p w:rsidR="00EE692A" w:rsidRPr="00C70BA6" w:rsidRDefault="00EE692A" w:rsidP="00EE692A">
      <w:pPr>
        <w:widowControl w:val="0"/>
        <w:outlineLvl w:val="2"/>
        <w:rPr>
          <w:b/>
          <w:sz w:val="26"/>
          <w:szCs w:val="26"/>
        </w:rPr>
      </w:pPr>
      <w:r w:rsidRPr="00C70BA6">
        <w:rPr>
          <w:b/>
          <w:sz w:val="26"/>
          <w:szCs w:val="26"/>
        </w:rPr>
        <w:t>2018 год – 3</w:t>
      </w:r>
      <w:r w:rsidR="00141921">
        <w:rPr>
          <w:b/>
          <w:sz w:val="26"/>
          <w:szCs w:val="26"/>
        </w:rPr>
        <w:t>3</w:t>
      </w:r>
      <w:r>
        <w:rPr>
          <w:b/>
          <w:sz w:val="26"/>
          <w:szCs w:val="26"/>
        </w:rPr>
        <w:t xml:space="preserve"> </w:t>
      </w:r>
      <w:r w:rsidRPr="00C70BA6">
        <w:rPr>
          <w:b/>
          <w:sz w:val="26"/>
          <w:szCs w:val="26"/>
        </w:rPr>
        <w:t xml:space="preserve">089,5 тыс. рублей, в т. ч. </w:t>
      </w:r>
    </w:p>
    <w:p w:rsidR="00EE692A" w:rsidRPr="006111D0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2</w:t>
      </w:r>
      <w:r w:rsidR="00141921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164,0 тыс. рублей – бюджет МО МР «Печора»;</w:t>
      </w:r>
    </w:p>
    <w:p w:rsidR="00EE692A" w:rsidRDefault="00EE692A" w:rsidP="00EE692A">
      <w:pPr>
        <w:widowControl w:val="0"/>
        <w:outlineLvl w:val="2"/>
        <w:rPr>
          <w:sz w:val="26"/>
          <w:szCs w:val="26"/>
        </w:rPr>
      </w:pPr>
      <w:r w:rsidRPr="006111D0">
        <w:rPr>
          <w:sz w:val="26"/>
          <w:szCs w:val="26"/>
        </w:rPr>
        <w:t>6</w:t>
      </w:r>
      <w:r>
        <w:rPr>
          <w:sz w:val="26"/>
          <w:szCs w:val="26"/>
        </w:rPr>
        <w:t xml:space="preserve"> </w:t>
      </w:r>
      <w:r w:rsidRPr="006111D0">
        <w:rPr>
          <w:sz w:val="26"/>
          <w:szCs w:val="26"/>
        </w:rPr>
        <w:t>925,5 тыс. рублей - Республиканский бюджет РК»</w:t>
      </w:r>
    </w:p>
    <w:p w:rsidR="00EE692A" w:rsidRDefault="00EE692A" w:rsidP="00EE692A">
      <w:pPr>
        <w:widowControl w:val="0"/>
        <w:jc w:val="both"/>
        <w:outlineLvl w:val="1"/>
        <w:rPr>
          <w:szCs w:val="26"/>
        </w:rPr>
      </w:pPr>
    </w:p>
    <w:p w:rsidR="00A535A9" w:rsidRPr="00912C3F" w:rsidRDefault="00A535A9" w:rsidP="00E717DD">
      <w:pPr>
        <w:widowControl w:val="0"/>
        <w:jc w:val="both"/>
        <w:outlineLvl w:val="1"/>
      </w:pPr>
    </w:p>
    <w:p w:rsidR="00A5080D" w:rsidRPr="00D1049F" w:rsidRDefault="00EE692A" w:rsidP="00A5080D">
      <w:pPr>
        <w:widowControl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5</w:t>
      </w:r>
      <w:r w:rsidR="00A535A9" w:rsidRPr="00A535A9">
        <w:rPr>
          <w:sz w:val="26"/>
          <w:szCs w:val="26"/>
        </w:rPr>
        <w:t xml:space="preserve">. </w:t>
      </w:r>
      <w:r w:rsidR="00A5080D">
        <w:rPr>
          <w:sz w:val="26"/>
          <w:szCs w:val="26"/>
        </w:rPr>
        <w:t>В п</w:t>
      </w:r>
      <w:r w:rsidR="00A5080D" w:rsidRPr="00D1049F">
        <w:rPr>
          <w:sz w:val="26"/>
          <w:szCs w:val="26"/>
        </w:rPr>
        <w:t>аспорт</w:t>
      </w:r>
      <w:r w:rsidR="00A5080D">
        <w:rPr>
          <w:sz w:val="26"/>
          <w:szCs w:val="26"/>
        </w:rPr>
        <w:t>е</w:t>
      </w:r>
      <w:r w:rsidR="00A5080D" w:rsidRPr="00D1049F">
        <w:rPr>
          <w:sz w:val="26"/>
          <w:szCs w:val="26"/>
        </w:rPr>
        <w:t xml:space="preserve"> подпрограммы 2 «Комплексное освоение и развитие территорий в целях жилищного строительства на территории МО МР «Печора»  </w:t>
      </w:r>
      <w:r w:rsidR="00A5080D">
        <w:rPr>
          <w:sz w:val="26"/>
          <w:szCs w:val="26"/>
        </w:rPr>
        <w:t xml:space="preserve">позиции 2 и 8 </w:t>
      </w:r>
      <w:r w:rsidR="00A5080D" w:rsidRPr="00D1049F">
        <w:rPr>
          <w:sz w:val="26"/>
          <w:szCs w:val="26"/>
        </w:rPr>
        <w:t>изложить в следующей редакции:</w:t>
      </w:r>
    </w:p>
    <w:p w:rsidR="00A5080D" w:rsidRPr="00D1049F" w:rsidRDefault="00A5080D" w:rsidP="00A5080D">
      <w:pPr>
        <w:widowControl w:val="0"/>
        <w:ind w:firstLine="540"/>
        <w:jc w:val="both"/>
        <w:outlineLvl w:val="2"/>
        <w:rPr>
          <w:sz w:val="26"/>
          <w:szCs w:val="26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41"/>
        <w:gridCol w:w="1134"/>
        <w:gridCol w:w="1276"/>
        <w:gridCol w:w="1276"/>
        <w:gridCol w:w="1134"/>
        <w:gridCol w:w="1134"/>
      </w:tblGrid>
      <w:tr w:rsidR="00A5080D" w:rsidTr="00707E5C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80D" w:rsidRPr="00D1049F" w:rsidRDefault="00A5080D" w:rsidP="00707E5C">
            <w:pPr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Соисполнители подпрограммы 2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0D" w:rsidRDefault="00A5080D" w:rsidP="00707E5C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Отдел управления жилым фондом администрации МР «Печо</w:t>
            </w:r>
            <w:r>
              <w:rPr>
                <w:sz w:val="24"/>
                <w:szCs w:val="24"/>
              </w:rPr>
              <w:t>ра»;</w:t>
            </w:r>
            <w:r w:rsidRPr="00D1049F">
              <w:rPr>
                <w:sz w:val="24"/>
                <w:szCs w:val="24"/>
              </w:rPr>
              <w:t xml:space="preserve"> Отдел архитектуры и градостроительства администрации МР «Печора»</w:t>
            </w:r>
            <w:r w:rsidR="00AF6DE0">
              <w:rPr>
                <w:sz w:val="24"/>
                <w:szCs w:val="24"/>
              </w:rPr>
              <w:t>;</w:t>
            </w:r>
          </w:p>
          <w:p w:rsidR="00AF6DE0" w:rsidRPr="00D1049F" w:rsidRDefault="00AF6DE0" w:rsidP="00707E5C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 МР «Печора»</w:t>
            </w:r>
          </w:p>
        </w:tc>
      </w:tr>
      <w:tr w:rsidR="00A5080D" w:rsidRPr="001100C8" w:rsidTr="00707E5C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80D" w:rsidRPr="00D1049F" w:rsidRDefault="00A5080D" w:rsidP="00707E5C">
            <w:pPr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Объемы финансирования подпрограммы 2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80D" w:rsidRPr="00D1049F" w:rsidRDefault="00A5080D" w:rsidP="00EC2425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620220">
              <w:rPr>
                <w:sz w:val="24"/>
                <w:szCs w:val="24"/>
              </w:rPr>
              <w:t>2</w:t>
            </w:r>
            <w:r w:rsidR="00EC2425">
              <w:rPr>
                <w:sz w:val="24"/>
                <w:szCs w:val="24"/>
              </w:rPr>
              <w:t> 210 365,7</w:t>
            </w:r>
            <w:r w:rsidR="00620220">
              <w:rPr>
                <w:sz w:val="24"/>
                <w:szCs w:val="24"/>
              </w:rPr>
              <w:t xml:space="preserve"> </w:t>
            </w:r>
            <w:r w:rsidRPr="00D1049F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97BF9" w:rsidRPr="001100C8" w:rsidTr="00707E5C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97BF9" w:rsidRPr="001100C8" w:rsidTr="00707E5C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5F40F6" w:rsidRDefault="00B97BF9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2018</w:t>
            </w:r>
            <w:r w:rsidRPr="005F40F6">
              <w:rPr>
                <w:sz w:val="22"/>
                <w:szCs w:val="22"/>
              </w:rPr>
              <w:t xml:space="preserve"> год</w:t>
            </w:r>
          </w:p>
        </w:tc>
      </w:tr>
      <w:tr w:rsidR="00B97BF9" w:rsidRPr="001100C8" w:rsidTr="00707E5C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EC2425" w:rsidRDefault="00EC2425" w:rsidP="00707E5C">
            <w:pPr>
              <w:widowControl w:val="0"/>
              <w:jc w:val="center"/>
              <w:rPr>
                <w:sz w:val="22"/>
                <w:szCs w:val="22"/>
              </w:rPr>
            </w:pPr>
            <w:r w:rsidRPr="00EC2425">
              <w:rPr>
                <w:sz w:val="22"/>
                <w:szCs w:val="22"/>
              </w:rPr>
              <w:t>2 210 365,7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531484,6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D737C0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734 </w:t>
            </w:r>
            <w:r w:rsidR="00B97BF9">
              <w:rPr>
                <w:sz w:val="24"/>
                <w:szCs w:val="24"/>
              </w:rPr>
              <w:t>340,4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53 571,4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11 084,5</w:t>
            </w:r>
          </w:p>
        </w:tc>
      </w:tr>
      <w:tr w:rsidR="00B97BF9" w:rsidRPr="001100C8" w:rsidTr="00707E5C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B97BF9" w:rsidRPr="001100C8" w:rsidTr="00707E5C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бюджет МО МР «Печора»</w:t>
            </w:r>
          </w:p>
        </w:tc>
      </w:tr>
      <w:tr w:rsidR="00B97BF9" w:rsidRPr="001100C8" w:rsidTr="007B4702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195EAF" w:rsidP="00D9692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</w:t>
            </w:r>
            <w:r w:rsidR="00B97BF9">
              <w:rPr>
                <w:sz w:val="24"/>
                <w:szCs w:val="24"/>
              </w:rPr>
              <w:t>410,</w:t>
            </w:r>
            <w:r w:rsidR="00D9692F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136419,9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D9692F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D737C0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116 071,5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7BF9" w:rsidRPr="001100C8" w:rsidTr="00707E5C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B97BF9" w:rsidRPr="001100C8" w:rsidTr="007B4702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D9692F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869625,5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418257,8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D9692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183584,</w:t>
            </w:r>
            <w:r w:rsidR="00D9692F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D737C0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235 386,8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7BF9" w:rsidRPr="001100C8" w:rsidTr="00707E5C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B97BF9" w:rsidRPr="001100C8" w:rsidTr="007B4702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985719,5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278080,3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D737C0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382 432,1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97BF9" w:rsidRPr="001100C8" w:rsidTr="00D15A9E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ГП «Печора»</w:t>
            </w:r>
          </w:p>
        </w:tc>
      </w:tr>
      <w:tr w:rsidR="00B97BF9" w:rsidRPr="001100C8" w:rsidTr="007B4702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Pr="00D1049F" w:rsidRDefault="00B97BF9" w:rsidP="00707E5C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9B104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B1040">
              <w:rPr>
                <w:sz w:val="24"/>
                <w:szCs w:val="24"/>
              </w:rPr>
              <w:t xml:space="preserve"> 610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7B4702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  <w:r w:rsidR="00B97BF9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F9" w:rsidRDefault="00B97BF9" w:rsidP="00707E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11084,5</w:t>
            </w:r>
          </w:p>
        </w:tc>
      </w:tr>
    </w:tbl>
    <w:p w:rsidR="00A5080D" w:rsidRDefault="00A5080D" w:rsidP="00A5080D">
      <w:pPr>
        <w:widowControl w:val="0"/>
        <w:ind w:firstLine="708"/>
        <w:jc w:val="both"/>
        <w:outlineLvl w:val="2"/>
        <w:rPr>
          <w:sz w:val="26"/>
          <w:szCs w:val="26"/>
        </w:rPr>
      </w:pPr>
    </w:p>
    <w:p w:rsidR="00A5080D" w:rsidRPr="00427596" w:rsidRDefault="00EE692A" w:rsidP="00A5080D">
      <w:pPr>
        <w:widowControl w:val="0"/>
        <w:ind w:firstLine="708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6</w:t>
      </w:r>
      <w:r w:rsidR="00A5080D" w:rsidRPr="00427596">
        <w:rPr>
          <w:sz w:val="26"/>
          <w:szCs w:val="26"/>
        </w:rPr>
        <w:t>. Раздел 5 подпрограммы 2  изложить в следующей редакции:</w:t>
      </w:r>
    </w:p>
    <w:p w:rsidR="00A5080D" w:rsidRPr="00427596" w:rsidRDefault="00A5080D" w:rsidP="00A5080D">
      <w:pPr>
        <w:widowControl w:val="0"/>
        <w:jc w:val="both"/>
        <w:outlineLvl w:val="2"/>
        <w:rPr>
          <w:sz w:val="26"/>
          <w:szCs w:val="26"/>
        </w:rPr>
      </w:pPr>
    </w:p>
    <w:p w:rsidR="00D737C0" w:rsidRPr="00D737C0" w:rsidRDefault="00F36441" w:rsidP="00D737C0">
      <w:pPr>
        <w:widowControl w:val="0"/>
        <w:rPr>
          <w:sz w:val="26"/>
          <w:szCs w:val="26"/>
        </w:rPr>
      </w:pPr>
      <w:r w:rsidRPr="00D737C0">
        <w:rPr>
          <w:sz w:val="26"/>
          <w:szCs w:val="26"/>
        </w:rPr>
        <w:t xml:space="preserve">         </w:t>
      </w:r>
      <w:r w:rsidR="00A5080D" w:rsidRPr="00D737C0">
        <w:rPr>
          <w:sz w:val="26"/>
          <w:szCs w:val="26"/>
        </w:rPr>
        <w:t>«Общий объ</w:t>
      </w:r>
      <w:r w:rsidR="00B870E5" w:rsidRPr="00D737C0">
        <w:rPr>
          <w:sz w:val="26"/>
          <w:szCs w:val="26"/>
        </w:rPr>
        <w:t>ем финансирования подпрограммы 2</w:t>
      </w:r>
      <w:r w:rsidR="00A5080D" w:rsidRPr="00D737C0">
        <w:rPr>
          <w:sz w:val="26"/>
          <w:szCs w:val="26"/>
        </w:rPr>
        <w:t xml:space="preserve"> составляет </w:t>
      </w:r>
      <w:r w:rsidR="00D737C0" w:rsidRPr="00D737C0">
        <w:rPr>
          <w:sz w:val="26"/>
          <w:szCs w:val="26"/>
        </w:rPr>
        <w:t>2 210 365,7</w:t>
      </w:r>
    </w:p>
    <w:p w:rsidR="00A5080D" w:rsidRDefault="001B4B98" w:rsidP="00A5080D">
      <w:pPr>
        <w:pStyle w:val="ConsPlusCell"/>
        <w:tabs>
          <w:tab w:val="left" w:pos="1889"/>
        </w:tabs>
      </w:pPr>
      <w:r>
        <w:rPr>
          <w:sz w:val="22"/>
          <w:szCs w:val="22"/>
        </w:rPr>
        <w:t xml:space="preserve">  </w:t>
      </w:r>
      <w:r w:rsidR="00A5080D">
        <w:t xml:space="preserve"> тыс. рублей, в том числе:</w:t>
      </w:r>
    </w:p>
    <w:p w:rsidR="00A5080D" w:rsidRDefault="00A5080D" w:rsidP="00A5080D">
      <w:pPr>
        <w:pStyle w:val="ConsPlusCell"/>
        <w:tabs>
          <w:tab w:val="left" w:pos="1889"/>
        </w:tabs>
      </w:pPr>
      <w:r>
        <w:t xml:space="preserve">средства бюджета МО МР «Печора» - </w:t>
      </w:r>
      <w:r w:rsidR="00813DFC">
        <w:rPr>
          <w:sz w:val="24"/>
          <w:szCs w:val="24"/>
        </w:rPr>
        <w:t>328410,</w:t>
      </w:r>
      <w:r w:rsidR="00BF1BA2">
        <w:rPr>
          <w:sz w:val="24"/>
          <w:szCs w:val="24"/>
        </w:rPr>
        <w:t>7</w:t>
      </w:r>
      <w:r w:rsidR="00FD20AE">
        <w:rPr>
          <w:sz w:val="24"/>
          <w:szCs w:val="24"/>
        </w:rPr>
        <w:t xml:space="preserve"> </w:t>
      </w:r>
      <w:r>
        <w:t xml:space="preserve">тыс. рублей,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 xml:space="preserve">средства Республиканского бюджета РК – </w:t>
      </w:r>
      <w:r w:rsidR="00BF1BA2">
        <w:rPr>
          <w:sz w:val="24"/>
          <w:szCs w:val="24"/>
        </w:rPr>
        <w:t>869625,5</w:t>
      </w:r>
      <w:r w:rsidR="00FD20AE">
        <w:rPr>
          <w:sz w:val="24"/>
          <w:szCs w:val="24"/>
        </w:rPr>
        <w:t xml:space="preserve"> </w:t>
      </w:r>
      <w:r>
        <w:t>тыс. рублей,</w:t>
      </w:r>
    </w:p>
    <w:p w:rsidR="00A5080D" w:rsidRDefault="00A5080D" w:rsidP="00A5080D">
      <w:pPr>
        <w:pStyle w:val="ConsPlusCell"/>
        <w:tabs>
          <w:tab w:val="left" w:pos="1889"/>
        </w:tabs>
      </w:pPr>
      <w:r>
        <w:t xml:space="preserve">Фонд содействия реформированию ЖКХ – </w:t>
      </w:r>
      <w:r w:rsidR="00204BB9" w:rsidRPr="00204BB9">
        <w:rPr>
          <w:sz w:val="24"/>
          <w:szCs w:val="24"/>
        </w:rPr>
        <w:t>985 719,5</w:t>
      </w:r>
      <w:r>
        <w:t xml:space="preserve"> тыс. рублей,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 xml:space="preserve"> Бюджет ГП «Печора» - </w:t>
      </w:r>
      <w:r w:rsidRPr="00D627EF">
        <w:rPr>
          <w:sz w:val="24"/>
          <w:szCs w:val="24"/>
        </w:rPr>
        <w:t xml:space="preserve">26 </w:t>
      </w:r>
      <w:r w:rsidR="00D627EF" w:rsidRPr="00D627EF">
        <w:rPr>
          <w:sz w:val="24"/>
          <w:szCs w:val="24"/>
        </w:rPr>
        <w:t>610</w:t>
      </w:r>
      <w:r w:rsidRPr="00D627EF">
        <w:rPr>
          <w:sz w:val="24"/>
          <w:szCs w:val="24"/>
        </w:rPr>
        <w:t>,0</w:t>
      </w:r>
      <w:r>
        <w:t xml:space="preserve"> тыс. рублей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в том числе по годам: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>2014 год – 879</w:t>
      </w:r>
      <w:r>
        <w:rPr>
          <w:b/>
        </w:rPr>
        <w:t xml:space="preserve"> </w:t>
      </w:r>
      <w:r w:rsidRPr="003D4AB0">
        <w:rPr>
          <w:b/>
        </w:rPr>
        <w:t xml:space="preserve">884,8 тыс. рублей, в т. ч.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136 419,9 тыс. рублей – бюджет МО МР «Печора»;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418 257,8 тыс. рублей – Республиканский бюджет РК;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325 207,1 тыс. рублей   - Фонд содействия реформированию ЖКХ.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2015 год – </w:t>
      </w:r>
      <w:r w:rsidRPr="00E32D86">
        <w:rPr>
          <w:b/>
        </w:rPr>
        <w:t>531484,6</w:t>
      </w:r>
      <w:r>
        <w:rPr>
          <w:b/>
        </w:rPr>
        <w:t xml:space="preserve"> </w:t>
      </w:r>
      <w:r w:rsidRPr="003D4AB0">
        <w:rPr>
          <w:b/>
        </w:rPr>
        <w:t xml:space="preserve">тыс. рублей, в т. ч.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69 819,</w:t>
      </w:r>
      <w:r w:rsidR="00360037">
        <w:t>6</w:t>
      </w:r>
      <w:r>
        <w:t xml:space="preserve"> тыс. рублей – бюджет МО МР «Печора»;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183 584,</w:t>
      </w:r>
      <w:r w:rsidR="00360037">
        <w:t xml:space="preserve">7 </w:t>
      </w:r>
      <w:r>
        <w:t xml:space="preserve"> тыс. рублей – Республиканский бюджет РК;</w:t>
      </w:r>
    </w:p>
    <w:p w:rsidR="00A5080D" w:rsidRDefault="00A5080D" w:rsidP="00A5080D">
      <w:pPr>
        <w:pStyle w:val="ConsPlusCell"/>
        <w:tabs>
          <w:tab w:val="left" w:pos="1889"/>
        </w:tabs>
      </w:pPr>
      <w:r w:rsidRPr="00E32D86">
        <w:t>278</w:t>
      </w:r>
      <w:r>
        <w:t xml:space="preserve"> </w:t>
      </w:r>
      <w:r w:rsidRPr="00E32D86">
        <w:t>080,3</w:t>
      </w:r>
      <w:r>
        <w:t xml:space="preserve"> тыс. рублей - Фонд содействия реформированию ЖКХ. 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2016 год – </w:t>
      </w:r>
      <w:r w:rsidR="003C7A90" w:rsidRPr="003C7A90">
        <w:rPr>
          <w:b/>
          <w:sz w:val="24"/>
          <w:szCs w:val="24"/>
        </w:rPr>
        <w:t>734 340,4</w:t>
      </w:r>
      <w:r w:rsidR="003C7A90">
        <w:rPr>
          <w:sz w:val="24"/>
          <w:szCs w:val="24"/>
        </w:rPr>
        <w:t xml:space="preserve"> </w:t>
      </w:r>
      <w:r w:rsidRPr="003D4AB0">
        <w:rPr>
          <w:b/>
        </w:rPr>
        <w:t xml:space="preserve">тыс. рублей, в т. ч. </w:t>
      </w:r>
    </w:p>
    <w:p w:rsidR="00A5080D" w:rsidRDefault="006258F1" w:rsidP="00A5080D">
      <w:pPr>
        <w:pStyle w:val="ConsPlusCell"/>
        <w:tabs>
          <w:tab w:val="left" w:pos="1889"/>
        </w:tabs>
      </w:pPr>
      <w:r>
        <w:rPr>
          <w:sz w:val="24"/>
          <w:szCs w:val="24"/>
        </w:rPr>
        <w:t>116 071,5</w:t>
      </w:r>
      <w:r w:rsidR="00C02E25">
        <w:rPr>
          <w:sz w:val="24"/>
          <w:szCs w:val="24"/>
        </w:rPr>
        <w:t xml:space="preserve"> </w:t>
      </w:r>
      <w:r w:rsidR="00A5080D">
        <w:t xml:space="preserve"> тыс. рублей – бюджет МО МР «Печора»;</w:t>
      </w:r>
    </w:p>
    <w:p w:rsidR="00A5080D" w:rsidRDefault="00EB3A2E" w:rsidP="00A5080D">
      <w:pPr>
        <w:pStyle w:val="ConsPlusCell"/>
        <w:tabs>
          <w:tab w:val="left" w:pos="1889"/>
        </w:tabs>
      </w:pPr>
      <w:r>
        <w:rPr>
          <w:sz w:val="24"/>
          <w:szCs w:val="24"/>
        </w:rPr>
        <w:t xml:space="preserve">235 386,8 </w:t>
      </w:r>
      <w:r w:rsidR="00A5080D">
        <w:t>тыс. рублей – Республиканский бюджет РК;</w:t>
      </w:r>
    </w:p>
    <w:p w:rsidR="00AB60B6" w:rsidRDefault="00AB60B6" w:rsidP="00A5080D">
      <w:pPr>
        <w:pStyle w:val="ConsPlusCell"/>
        <w:tabs>
          <w:tab w:val="left" w:pos="1889"/>
        </w:tabs>
      </w:pPr>
      <w:r>
        <w:rPr>
          <w:sz w:val="24"/>
          <w:szCs w:val="24"/>
        </w:rPr>
        <w:t xml:space="preserve">382 432,1 тыс. рублей - </w:t>
      </w:r>
      <w:r>
        <w:t>Фон</w:t>
      </w:r>
      <w:r w:rsidR="00627AD8">
        <w:t>д содействия реформированию ЖКХ;</w:t>
      </w:r>
    </w:p>
    <w:p w:rsidR="00627AD8" w:rsidRDefault="00627AD8" w:rsidP="00A5080D">
      <w:pPr>
        <w:pStyle w:val="ConsPlusCell"/>
        <w:tabs>
          <w:tab w:val="left" w:pos="1889"/>
        </w:tabs>
      </w:pPr>
      <w:r>
        <w:t>450,0 тыс. рублей – бюджет ГП «Печора»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2017 год – </w:t>
      </w:r>
      <w:r w:rsidR="009D4C3A" w:rsidRPr="009D4C3A">
        <w:rPr>
          <w:b/>
          <w:sz w:val="24"/>
          <w:szCs w:val="24"/>
        </w:rPr>
        <w:t>53 571,4</w:t>
      </w:r>
      <w:r w:rsidR="009D4C3A">
        <w:rPr>
          <w:sz w:val="24"/>
          <w:szCs w:val="24"/>
        </w:rPr>
        <w:t xml:space="preserve">  </w:t>
      </w:r>
      <w:r w:rsidRPr="003D4AB0">
        <w:rPr>
          <w:b/>
        </w:rPr>
        <w:t xml:space="preserve">тыс. рублей, в т. ч.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6099,7 тыс. рублей – бюджет МО МР «Печора»;</w:t>
      </w:r>
    </w:p>
    <w:p w:rsidR="00A5080D" w:rsidRDefault="004E2B08" w:rsidP="00A5080D">
      <w:pPr>
        <w:pStyle w:val="ConsPlusCell"/>
        <w:tabs>
          <w:tab w:val="left" w:pos="1889"/>
        </w:tabs>
      </w:pPr>
      <w:r>
        <w:rPr>
          <w:sz w:val="24"/>
          <w:szCs w:val="24"/>
        </w:rPr>
        <w:t xml:space="preserve">32 396,2 </w:t>
      </w:r>
      <w:r w:rsidR="00A5080D">
        <w:t>тыс. рублей - Республиканский бюджет РК;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15075,5 тыс. рублей – бюджет ГП «Печора»;</w:t>
      </w:r>
    </w:p>
    <w:p w:rsidR="00A5080D" w:rsidRPr="003D4AB0" w:rsidRDefault="00A5080D" w:rsidP="00A5080D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>2018 год – 11</w:t>
      </w:r>
      <w:r>
        <w:rPr>
          <w:b/>
        </w:rPr>
        <w:t xml:space="preserve"> </w:t>
      </w:r>
      <w:r w:rsidRPr="003D4AB0">
        <w:rPr>
          <w:b/>
        </w:rPr>
        <w:t xml:space="preserve">084,5 тыс. рублей, в т. ч. 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0,0 тыс. рублей – бюджет МО МР «Печора»;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0,0 тыс. рублей - Республиканский бюджет РК;</w:t>
      </w:r>
    </w:p>
    <w:p w:rsidR="00A5080D" w:rsidRDefault="00A5080D" w:rsidP="00A5080D">
      <w:pPr>
        <w:pStyle w:val="ConsPlusCell"/>
        <w:tabs>
          <w:tab w:val="left" w:pos="1889"/>
        </w:tabs>
      </w:pPr>
      <w:r>
        <w:t>11 084,5 тыс. рублей – бюджет ГП «Печора»</w:t>
      </w:r>
    </w:p>
    <w:p w:rsidR="00B97734" w:rsidRDefault="00B97734" w:rsidP="00A5080D">
      <w:pPr>
        <w:pStyle w:val="ConsPlusCell"/>
        <w:tabs>
          <w:tab w:val="left" w:pos="1889"/>
        </w:tabs>
      </w:pPr>
    </w:p>
    <w:p w:rsidR="007321DB" w:rsidRDefault="00EE692A" w:rsidP="00A26FC7">
      <w:pPr>
        <w:pStyle w:val="ConsPlusCell"/>
        <w:ind w:firstLine="708"/>
        <w:jc w:val="both"/>
      </w:pPr>
      <w:r>
        <w:t>7</w:t>
      </w:r>
      <w:r w:rsidR="007321DB">
        <w:t>. Приложение 1</w:t>
      </w:r>
      <w:r w:rsidR="007321DB" w:rsidRPr="00912C3F">
        <w:t xml:space="preserve"> к муниципальной программе изложить в редакции согласно приложени</w:t>
      </w:r>
      <w:r w:rsidR="007321DB">
        <w:t xml:space="preserve">ю 1 </w:t>
      </w:r>
      <w:r w:rsidR="007321DB" w:rsidRPr="00912C3F">
        <w:t>к изменениям</w:t>
      </w:r>
      <w:r w:rsidR="007321DB">
        <w:t>,</w:t>
      </w:r>
      <w:r w:rsidR="007321DB" w:rsidRPr="00912C3F">
        <w:t xml:space="preserve"> вносимым</w:t>
      </w:r>
      <w:r w:rsidR="007321DB">
        <w:t xml:space="preserve"> в постановление администрации МР «Печора» от 24.12.2013г. № 2515</w:t>
      </w:r>
      <w:r w:rsidR="007321DB" w:rsidRPr="00912C3F">
        <w:t>.</w:t>
      </w:r>
    </w:p>
    <w:p w:rsidR="00A26FC7" w:rsidRDefault="00EE692A" w:rsidP="00A26FC7">
      <w:pPr>
        <w:pStyle w:val="ConsPlusCell"/>
        <w:ind w:firstLine="708"/>
        <w:jc w:val="both"/>
      </w:pPr>
      <w:r>
        <w:t>8</w:t>
      </w:r>
      <w:r w:rsidR="00A26FC7">
        <w:t xml:space="preserve">. </w:t>
      </w:r>
      <w:r w:rsidR="00A26FC7" w:rsidRPr="00912C3F">
        <w:t>Приложение 2 к муниципальной программе изложить в редакции согласно приложени</w:t>
      </w:r>
      <w:r w:rsidR="00A26FC7">
        <w:t>ю</w:t>
      </w:r>
      <w:r w:rsidR="0072668D">
        <w:t xml:space="preserve"> 2</w:t>
      </w:r>
      <w:r w:rsidR="00A26FC7">
        <w:t xml:space="preserve"> </w:t>
      </w:r>
      <w:r w:rsidR="00A26FC7" w:rsidRPr="00912C3F">
        <w:t>к изменениям</w:t>
      </w:r>
      <w:r w:rsidR="00A26FC7">
        <w:t>,</w:t>
      </w:r>
      <w:r w:rsidR="00A26FC7" w:rsidRPr="00912C3F">
        <w:t xml:space="preserve"> вносимым</w:t>
      </w:r>
      <w:r w:rsidR="00A26FC7">
        <w:t xml:space="preserve"> в постановление администрации МР «Печора» от 24.12.2013г. № 2515</w:t>
      </w:r>
      <w:r w:rsidR="00A26FC7" w:rsidRPr="00912C3F">
        <w:t>.</w:t>
      </w:r>
    </w:p>
    <w:p w:rsidR="007F32BE" w:rsidRDefault="00EE692A" w:rsidP="007F32BE">
      <w:pPr>
        <w:pStyle w:val="ConsPlusCell"/>
        <w:ind w:firstLine="708"/>
        <w:jc w:val="both"/>
      </w:pPr>
      <w:r>
        <w:t>9</w:t>
      </w:r>
      <w:r w:rsidR="007F32BE">
        <w:t xml:space="preserve">. </w:t>
      </w:r>
      <w:r w:rsidR="007F32BE" w:rsidRPr="00912C3F">
        <w:t xml:space="preserve">Приложение </w:t>
      </w:r>
      <w:r w:rsidR="007F32BE">
        <w:t>3</w:t>
      </w:r>
      <w:r w:rsidR="007F32BE" w:rsidRPr="00912C3F">
        <w:t xml:space="preserve"> к муниципальной программе изложить в редакции согласно приложени</w:t>
      </w:r>
      <w:r w:rsidR="007F32BE">
        <w:t xml:space="preserve">ю 3 </w:t>
      </w:r>
      <w:r w:rsidR="007F32BE" w:rsidRPr="00912C3F">
        <w:t>к изменениям</w:t>
      </w:r>
      <w:r w:rsidR="007F32BE">
        <w:t>,</w:t>
      </w:r>
      <w:r w:rsidR="007F32BE" w:rsidRPr="00912C3F">
        <w:t xml:space="preserve"> вносимым</w:t>
      </w:r>
      <w:r w:rsidR="007F32BE">
        <w:t xml:space="preserve"> в постановление администрации МР «Печора» от 24.12.2013г. № 2515</w:t>
      </w:r>
      <w:r w:rsidR="007F32BE" w:rsidRPr="00912C3F">
        <w:t>.</w:t>
      </w:r>
    </w:p>
    <w:p w:rsidR="007F32BE" w:rsidRDefault="007F32BE" w:rsidP="00A26FC7">
      <w:pPr>
        <w:pStyle w:val="ConsPlusCell"/>
        <w:ind w:firstLine="708"/>
        <w:jc w:val="both"/>
      </w:pPr>
    </w:p>
    <w:p w:rsidR="00FA2011" w:rsidRPr="00912C3F" w:rsidRDefault="00FA2011" w:rsidP="00FA2011">
      <w:pPr>
        <w:pStyle w:val="ConsPlusCell"/>
        <w:ind w:firstLine="708"/>
        <w:jc w:val="center"/>
      </w:pPr>
      <w:r>
        <w:t>__________________________________</w:t>
      </w:r>
    </w:p>
    <w:p w:rsidR="00A26FC7" w:rsidRPr="00A55315" w:rsidRDefault="00A26FC7" w:rsidP="005B4A16">
      <w:pPr>
        <w:rPr>
          <w:sz w:val="26"/>
          <w:szCs w:val="26"/>
        </w:rPr>
      </w:pPr>
    </w:p>
    <w:sectPr w:rsidR="00A26FC7" w:rsidRPr="00A55315" w:rsidSect="004056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1530C"/>
    <w:rsid w:val="00016BC1"/>
    <w:rsid w:val="00023EDC"/>
    <w:rsid w:val="000252AA"/>
    <w:rsid w:val="00067046"/>
    <w:rsid w:val="00074915"/>
    <w:rsid w:val="000754AE"/>
    <w:rsid w:val="00087528"/>
    <w:rsid w:val="0009562B"/>
    <w:rsid w:val="00097C14"/>
    <w:rsid w:val="000C2DFC"/>
    <w:rsid w:val="000C5B16"/>
    <w:rsid w:val="000C7D53"/>
    <w:rsid w:val="000E3CBE"/>
    <w:rsid w:val="000F0D2C"/>
    <w:rsid w:val="000F52FB"/>
    <w:rsid w:val="000F7140"/>
    <w:rsid w:val="001138F4"/>
    <w:rsid w:val="001167AF"/>
    <w:rsid w:val="00131036"/>
    <w:rsid w:val="00141921"/>
    <w:rsid w:val="00145CD9"/>
    <w:rsid w:val="00151EB0"/>
    <w:rsid w:val="001732C0"/>
    <w:rsid w:val="00191B6C"/>
    <w:rsid w:val="00192658"/>
    <w:rsid w:val="00195EAF"/>
    <w:rsid w:val="001A55E6"/>
    <w:rsid w:val="001A5A90"/>
    <w:rsid w:val="001B4B98"/>
    <w:rsid w:val="001B57A5"/>
    <w:rsid w:val="001D2D8C"/>
    <w:rsid w:val="001E501B"/>
    <w:rsid w:val="00204BB9"/>
    <w:rsid w:val="00220107"/>
    <w:rsid w:val="00223054"/>
    <w:rsid w:val="0023594B"/>
    <w:rsid w:val="00241DBD"/>
    <w:rsid w:val="00264A43"/>
    <w:rsid w:val="00272F6D"/>
    <w:rsid w:val="00275405"/>
    <w:rsid w:val="0027666A"/>
    <w:rsid w:val="00281715"/>
    <w:rsid w:val="00294A77"/>
    <w:rsid w:val="00295AE7"/>
    <w:rsid w:val="002D2D93"/>
    <w:rsid w:val="003001BD"/>
    <w:rsid w:val="003037E9"/>
    <w:rsid w:val="003160AC"/>
    <w:rsid w:val="00325C7D"/>
    <w:rsid w:val="003368D9"/>
    <w:rsid w:val="003438E1"/>
    <w:rsid w:val="00356573"/>
    <w:rsid w:val="00360037"/>
    <w:rsid w:val="00370EB2"/>
    <w:rsid w:val="00375F31"/>
    <w:rsid w:val="003A0256"/>
    <w:rsid w:val="003A2E68"/>
    <w:rsid w:val="003A47BA"/>
    <w:rsid w:val="003A48B5"/>
    <w:rsid w:val="003A59BA"/>
    <w:rsid w:val="003B2AE9"/>
    <w:rsid w:val="003B7085"/>
    <w:rsid w:val="003B7EFA"/>
    <w:rsid w:val="003C2D18"/>
    <w:rsid w:val="003C6742"/>
    <w:rsid w:val="003C7A90"/>
    <w:rsid w:val="003D4AB0"/>
    <w:rsid w:val="003E6375"/>
    <w:rsid w:val="003F2005"/>
    <w:rsid w:val="00405650"/>
    <w:rsid w:val="00420FCC"/>
    <w:rsid w:val="00421FD4"/>
    <w:rsid w:val="00423221"/>
    <w:rsid w:val="00427596"/>
    <w:rsid w:val="00430E4E"/>
    <w:rsid w:val="00433D76"/>
    <w:rsid w:val="00442D05"/>
    <w:rsid w:val="00445B92"/>
    <w:rsid w:val="0044727C"/>
    <w:rsid w:val="004572DE"/>
    <w:rsid w:val="004650A1"/>
    <w:rsid w:val="004752AB"/>
    <w:rsid w:val="00476CB5"/>
    <w:rsid w:val="00485E7F"/>
    <w:rsid w:val="004861A5"/>
    <w:rsid w:val="004E11CB"/>
    <w:rsid w:val="004E2B08"/>
    <w:rsid w:val="005133EB"/>
    <w:rsid w:val="00525EC7"/>
    <w:rsid w:val="00533C3F"/>
    <w:rsid w:val="0053609A"/>
    <w:rsid w:val="0055211D"/>
    <w:rsid w:val="00573F4B"/>
    <w:rsid w:val="005774A1"/>
    <w:rsid w:val="005811C0"/>
    <w:rsid w:val="00585B8D"/>
    <w:rsid w:val="005A1008"/>
    <w:rsid w:val="005B48F5"/>
    <w:rsid w:val="005B4A16"/>
    <w:rsid w:val="005D0F05"/>
    <w:rsid w:val="005D4590"/>
    <w:rsid w:val="005F40F6"/>
    <w:rsid w:val="00603387"/>
    <w:rsid w:val="006038C3"/>
    <w:rsid w:val="00610C60"/>
    <w:rsid w:val="006111D0"/>
    <w:rsid w:val="00616398"/>
    <w:rsid w:val="006176AF"/>
    <w:rsid w:val="006201C1"/>
    <w:rsid w:val="00620220"/>
    <w:rsid w:val="006258F1"/>
    <w:rsid w:val="006266AC"/>
    <w:rsid w:val="00627AD8"/>
    <w:rsid w:val="00637782"/>
    <w:rsid w:val="0064404A"/>
    <w:rsid w:val="00656350"/>
    <w:rsid w:val="006633B5"/>
    <w:rsid w:val="006737C1"/>
    <w:rsid w:val="00692ADA"/>
    <w:rsid w:val="006950E2"/>
    <w:rsid w:val="006A58D3"/>
    <w:rsid w:val="006C254B"/>
    <w:rsid w:val="006E256F"/>
    <w:rsid w:val="006E304A"/>
    <w:rsid w:val="006F1D18"/>
    <w:rsid w:val="006F2520"/>
    <w:rsid w:val="00714560"/>
    <w:rsid w:val="00715D6A"/>
    <w:rsid w:val="007220E9"/>
    <w:rsid w:val="0072668D"/>
    <w:rsid w:val="00730176"/>
    <w:rsid w:val="00731E94"/>
    <w:rsid w:val="007321DB"/>
    <w:rsid w:val="007332AA"/>
    <w:rsid w:val="00750134"/>
    <w:rsid w:val="0075334C"/>
    <w:rsid w:val="00762E8E"/>
    <w:rsid w:val="00770D91"/>
    <w:rsid w:val="00771798"/>
    <w:rsid w:val="0078375C"/>
    <w:rsid w:val="00787149"/>
    <w:rsid w:val="007B4702"/>
    <w:rsid w:val="007E09B2"/>
    <w:rsid w:val="007F32BE"/>
    <w:rsid w:val="0080144B"/>
    <w:rsid w:val="00805F28"/>
    <w:rsid w:val="00813DFC"/>
    <w:rsid w:val="0081613F"/>
    <w:rsid w:val="0083262E"/>
    <w:rsid w:val="008472F0"/>
    <w:rsid w:val="00857057"/>
    <w:rsid w:val="008648A0"/>
    <w:rsid w:val="00870A2E"/>
    <w:rsid w:val="00873703"/>
    <w:rsid w:val="0087413E"/>
    <w:rsid w:val="008746BE"/>
    <w:rsid w:val="00896B86"/>
    <w:rsid w:val="008A7B7E"/>
    <w:rsid w:val="008B1C86"/>
    <w:rsid w:val="008B5D28"/>
    <w:rsid w:val="008F401B"/>
    <w:rsid w:val="00920B76"/>
    <w:rsid w:val="009230D6"/>
    <w:rsid w:val="00931A40"/>
    <w:rsid w:val="009368F2"/>
    <w:rsid w:val="00940B24"/>
    <w:rsid w:val="009579F4"/>
    <w:rsid w:val="0097758A"/>
    <w:rsid w:val="009B1040"/>
    <w:rsid w:val="009D4C3A"/>
    <w:rsid w:val="00A04B32"/>
    <w:rsid w:val="00A14788"/>
    <w:rsid w:val="00A200A3"/>
    <w:rsid w:val="00A26FC7"/>
    <w:rsid w:val="00A30BAA"/>
    <w:rsid w:val="00A3347C"/>
    <w:rsid w:val="00A35767"/>
    <w:rsid w:val="00A35911"/>
    <w:rsid w:val="00A47F96"/>
    <w:rsid w:val="00A5080D"/>
    <w:rsid w:val="00A52DF9"/>
    <w:rsid w:val="00A535A9"/>
    <w:rsid w:val="00A53CE2"/>
    <w:rsid w:val="00A55315"/>
    <w:rsid w:val="00A67460"/>
    <w:rsid w:val="00A767EB"/>
    <w:rsid w:val="00A81D5C"/>
    <w:rsid w:val="00A82609"/>
    <w:rsid w:val="00A86623"/>
    <w:rsid w:val="00AB60B6"/>
    <w:rsid w:val="00AC4358"/>
    <w:rsid w:val="00AF431C"/>
    <w:rsid w:val="00AF6DE0"/>
    <w:rsid w:val="00B0277E"/>
    <w:rsid w:val="00B23F11"/>
    <w:rsid w:val="00B50AEB"/>
    <w:rsid w:val="00B676FB"/>
    <w:rsid w:val="00B846B8"/>
    <w:rsid w:val="00B870E5"/>
    <w:rsid w:val="00B97734"/>
    <w:rsid w:val="00B97BF9"/>
    <w:rsid w:val="00BA6B92"/>
    <w:rsid w:val="00BD256F"/>
    <w:rsid w:val="00BD384F"/>
    <w:rsid w:val="00BF1BA2"/>
    <w:rsid w:val="00C02E25"/>
    <w:rsid w:val="00C11515"/>
    <w:rsid w:val="00C1589A"/>
    <w:rsid w:val="00C17C9B"/>
    <w:rsid w:val="00C201E8"/>
    <w:rsid w:val="00C34EC9"/>
    <w:rsid w:val="00C41502"/>
    <w:rsid w:val="00C51774"/>
    <w:rsid w:val="00C53AD6"/>
    <w:rsid w:val="00C6425A"/>
    <w:rsid w:val="00C70BA6"/>
    <w:rsid w:val="00C76A89"/>
    <w:rsid w:val="00C8429B"/>
    <w:rsid w:val="00C94FE0"/>
    <w:rsid w:val="00C96425"/>
    <w:rsid w:val="00C97401"/>
    <w:rsid w:val="00CC4AE5"/>
    <w:rsid w:val="00CC740F"/>
    <w:rsid w:val="00CD3949"/>
    <w:rsid w:val="00CE7FF2"/>
    <w:rsid w:val="00CF237D"/>
    <w:rsid w:val="00D1049F"/>
    <w:rsid w:val="00D111F8"/>
    <w:rsid w:val="00D21798"/>
    <w:rsid w:val="00D22988"/>
    <w:rsid w:val="00D25FD6"/>
    <w:rsid w:val="00D54C7B"/>
    <w:rsid w:val="00D565F5"/>
    <w:rsid w:val="00D627EF"/>
    <w:rsid w:val="00D63AD8"/>
    <w:rsid w:val="00D737C0"/>
    <w:rsid w:val="00D90EB5"/>
    <w:rsid w:val="00D92F89"/>
    <w:rsid w:val="00D9692F"/>
    <w:rsid w:val="00D97420"/>
    <w:rsid w:val="00DB164B"/>
    <w:rsid w:val="00DC0F46"/>
    <w:rsid w:val="00DE07F7"/>
    <w:rsid w:val="00DE36CC"/>
    <w:rsid w:val="00E1015A"/>
    <w:rsid w:val="00E13A5E"/>
    <w:rsid w:val="00E27972"/>
    <w:rsid w:val="00E32D86"/>
    <w:rsid w:val="00E37B42"/>
    <w:rsid w:val="00E42DFB"/>
    <w:rsid w:val="00E455A7"/>
    <w:rsid w:val="00E468B9"/>
    <w:rsid w:val="00E54BFD"/>
    <w:rsid w:val="00E67DAD"/>
    <w:rsid w:val="00E717DD"/>
    <w:rsid w:val="00E77417"/>
    <w:rsid w:val="00E8183B"/>
    <w:rsid w:val="00E84D1A"/>
    <w:rsid w:val="00E942F0"/>
    <w:rsid w:val="00EA1462"/>
    <w:rsid w:val="00EB1D93"/>
    <w:rsid w:val="00EB3A2E"/>
    <w:rsid w:val="00EC2425"/>
    <w:rsid w:val="00EC7B31"/>
    <w:rsid w:val="00ED3215"/>
    <w:rsid w:val="00EE692A"/>
    <w:rsid w:val="00EF15C3"/>
    <w:rsid w:val="00EF3F48"/>
    <w:rsid w:val="00F32D86"/>
    <w:rsid w:val="00F34398"/>
    <w:rsid w:val="00F36441"/>
    <w:rsid w:val="00F41368"/>
    <w:rsid w:val="00F71F18"/>
    <w:rsid w:val="00F7473A"/>
    <w:rsid w:val="00F83613"/>
    <w:rsid w:val="00F923F8"/>
    <w:rsid w:val="00FA2011"/>
    <w:rsid w:val="00FB04AF"/>
    <w:rsid w:val="00FC6415"/>
    <w:rsid w:val="00FC7BFA"/>
    <w:rsid w:val="00FD20AE"/>
    <w:rsid w:val="00FE501D"/>
    <w:rsid w:val="00FE7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F2874-7212-439D-9F6F-560C2871B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5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520</cp:revision>
  <cp:lastPrinted>2016-03-22T12:19:00Z</cp:lastPrinted>
  <dcterms:created xsi:type="dcterms:W3CDTF">2015-12-28T14:55:00Z</dcterms:created>
  <dcterms:modified xsi:type="dcterms:W3CDTF">2016-04-25T09:06:00Z</dcterms:modified>
</cp:coreProperties>
</file>